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2C37" w:rsidRDefault="00E57840" w:rsidP="00495C4A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Муниципальное</w:t>
      </w:r>
      <w:r w:rsidR="00495C4A">
        <w:rPr>
          <w:b/>
          <w:color w:val="0000FF"/>
          <w:sz w:val="32"/>
        </w:rPr>
        <w:t xml:space="preserve"> бюджетное </w:t>
      </w:r>
      <w:r w:rsidR="006C2C37">
        <w:rPr>
          <w:b/>
          <w:color w:val="0000FF"/>
          <w:sz w:val="32"/>
        </w:rPr>
        <w:t>общеобразовательное учреждение</w:t>
      </w:r>
    </w:p>
    <w:p w:rsidR="006C2C37" w:rsidRDefault="006C2C37">
      <w:pPr>
        <w:jc w:val="center"/>
        <w:rPr>
          <w:b/>
          <w:sz w:val="32"/>
        </w:rPr>
      </w:pPr>
      <w:r>
        <w:rPr>
          <w:b/>
          <w:color w:val="0000FF"/>
          <w:sz w:val="32"/>
        </w:rPr>
        <w:t xml:space="preserve">«Средняя общеобразовательная школа № </w:t>
      </w:r>
      <w:r w:rsidR="00335E6D">
        <w:rPr>
          <w:b/>
          <w:color w:val="0000FF"/>
          <w:sz w:val="32"/>
        </w:rPr>
        <w:t>9»</w:t>
      </w:r>
      <w:r w:rsidR="00335E6D">
        <w:rPr>
          <w:b/>
          <w:sz w:val="32"/>
        </w:rPr>
        <w:t xml:space="preserve"> </w:t>
      </w:r>
    </w:p>
    <w:p w:rsidR="006C2C37" w:rsidRDefault="006C2C37">
      <w:pPr>
        <w:jc w:val="center"/>
        <w:rPr>
          <w:b/>
          <w:color w:val="800000"/>
          <w:sz w:val="32"/>
        </w:rPr>
      </w:pPr>
    </w:p>
    <w:p w:rsidR="006C2C37" w:rsidRDefault="006C2C37">
      <w:pPr>
        <w:jc w:val="center"/>
        <w:rPr>
          <w:b/>
          <w:color w:val="800000"/>
          <w:sz w:val="32"/>
        </w:rPr>
      </w:pPr>
    </w:p>
    <w:p w:rsidR="006C2C37" w:rsidRDefault="006C2C37">
      <w:pPr>
        <w:jc w:val="center"/>
        <w:rPr>
          <w:b/>
          <w:color w:val="800000"/>
          <w:sz w:val="32"/>
        </w:rPr>
      </w:pPr>
    </w:p>
    <w:p w:rsidR="006C2C37" w:rsidRDefault="006C2C37">
      <w:pPr>
        <w:jc w:val="center"/>
        <w:rPr>
          <w:b/>
          <w:color w:val="800000"/>
          <w:sz w:val="32"/>
        </w:rPr>
      </w:pPr>
    </w:p>
    <w:p w:rsidR="006C2C37" w:rsidRDefault="006C2C37">
      <w:pPr>
        <w:jc w:val="center"/>
        <w:rPr>
          <w:b/>
          <w:color w:val="800000"/>
          <w:sz w:val="32"/>
        </w:rPr>
      </w:pPr>
    </w:p>
    <w:p w:rsidR="006C2C37" w:rsidRDefault="006C2C37">
      <w:pPr>
        <w:jc w:val="center"/>
        <w:rPr>
          <w:b/>
          <w:color w:val="800000"/>
          <w:sz w:val="32"/>
        </w:rPr>
      </w:pPr>
    </w:p>
    <w:p w:rsidR="006C2C37" w:rsidRDefault="009B7017">
      <w:pPr>
        <w:jc w:val="center"/>
        <w:rPr>
          <w:i/>
          <w:color w:val="800000"/>
          <w:sz w:val="64"/>
        </w:rPr>
      </w:pPr>
      <w:r>
        <w:rPr>
          <w:i/>
          <w:color w:val="800000"/>
          <w:sz w:val="64"/>
        </w:rPr>
        <w:t>Проектно-исследовательская</w:t>
      </w:r>
      <w:r w:rsidR="006C2C37">
        <w:rPr>
          <w:i/>
          <w:color w:val="800000"/>
          <w:sz w:val="64"/>
        </w:rPr>
        <w:t xml:space="preserve"> деятельность </w:t>
      </w:r>
    </w:p>
    <w:p w:rsidR="006C2C37" w:rsidRDefault="004F1DDB" w:rsidP="004F1DDB">
      <w:pPr>
        <w:jc w:val="center"/>
        <w:rPr>
          <w:i/>
          <w:color w:val="800000"/>
          <w:sz w:val="64"/>
        </w:rPr>
      </w:pPr>
      <w:r>
        <w:rPr>
          <w:i/>
          <w:color w:val="800000"/>
          <w:sz w:val="64"/>
        </w:rPr>
        <w:t>младших школьников.</w:t>
      </w:r>
    </w:p>
    <w:p w:rsidR="009B7017" w:rsidRDefault="00F640F6">
      <w:pPr>
        <w:jc w:val="center"/>
        <w:rPr>
          <w:i/>
          <w:color w:val="800000"/>
          <w:sz w:val="64"/>
        </w:rPr>
      </w:pPr>
      <w:r>
        <w:rPr>
          <w:i/>
          <w:color w:val="800000"/>
          <w:sz w:val="64"/>
        </w:rPr>
        <w:t>«</w:t>
      </w:r>
      <w:r w:rsidR="009B7017">
        <w:rPr>
          <w:i/>
          <w:color w:val="800000"/>
          <w:sz w:val="64"/>
        </w:rPr>
        <w:t>Памятники</w:t>
      </w:r>
      <w:r>
        <w:rPr>
          <w:i/>
          <w:color w:val="800000"/>
          <w:sz w:val="64"/>
        </w:rPr>
        <w:t>»</w:t>
      </w:r>
      <w:r w:rsidR="009B7017">
        <w:rPr>
          <w:i/>
          <w:color w:val="800000"/>
          <w:sz w:val="64"/>
        </w:rPr>
        <w:t>.</w:t>
      </w:r>
    </w:p>
    <w:p w:rsidR="006C2C37" w:rsidRPr="00040611" w:rsidRDefault="006C2C37">
      <w:pPr>
        <w:jc w:val="center"/>
        <w:rPr>
          <w:color w:val="800000"/>
          <w:sz w:val="48"/>
        </w:rPr>
      </w:pPr>
    </w:p>
    <w:p w:rsidR="006C2C37" w:rsidRDefault="006C2C37">
      <w:pPr>
        <w:jc w:val="center"/>
        <w:rPr>
          <w:color w:val="800000"/>
          <w:sz w:val="48"/>
        </w:rPr>
      </w:pPr>
    </w:p>
    <w:p w:rsidR="006C2C37" w:rsidRDefault="006C2C37">
      <w:pPr>
        <w:jc w:val="center"/>
        <w:rPr>
          <w:color w:val="800000"/>
          <w:sz w:val="48"/>
        </w:rPr>
      </w:pPr>
    </w:p>
    <w:p w:rsidR="006C2C37" w:rsidRDefault="006C2C37">
      <w:pPr>
        <w:jc w:val="right"/>
        <w:rPr>
          <w:color w:val="800000"/>
          <w:sz w:val="48"/>
        </w:rPr>
      </w:pPr>
    </w:p>
    <w:p w:rsidR="003412BE" w:rsidRDefault="00E57840">
      <w:pPr>
        <w:jc w:val="right"/>
        <w:rPr>
          <w:color w:val="800000"/>
          <w:sz w:val="36"/>
        </w:rPr>
      </w:pPr>
      <w:r>
        <w:rPr>
          <w:color w:val="800000"/>
          <w:sz w:val="36"/>
        </w:rPr>
        <w:t>Данилова Александра Владимировна</w:t>
      </w:r>
      <w:r w:rsidR="003412BE">
        <w:rPr>
          <w:color w:val="800000"/>
          <w:sz w:val="36"/>
        </w:rPr>
        <w:t xml:space="preserve">,     </w:t>
      </w:r>
    </w:p>
    <w:p w:rsidR="006C2C37" w:rsidRDefault="00335E6D">
      <w:pPr>
        <w:jc w:val="right"/>
        <w:rPr>
          <w:color w:val="800000"/>
          <w:sz w:val="36"/>
        </w:rPr>
      </w:pPr>
      <w:r>
        <w:rPr>
          <w:color w:val="800000"/>
          <w:sz w:val="36"/>
        </w:rPr>
        <w:t>у</w:t>
      </w:r>
      <w:r w:rsidR="006C2C37">
        <w:rPr>
          <w:color w:val="800000"/>
          <w:sz w:val="36"/>
        </w:rPr>
        <w:t>читель</w:t>
      </w:r>
      <w:r>
        <w:rPr>
          <w:color w:val="800000"/>
          <w:sz w:val="36"/>
        </w:rPr>
        <w:t xml:space="preserve">  </w:t>
      </w:r>
      <w:r w:rsidR="006C2C37">
        <w:rPr>
          <w:color w:val="800000"/>
          <w:sz w:val="36"/>
        </w:rPr>
        <w:t xml:space="preserve">начальных </w:t>
      </w:r>
      <w:r>
        <w:rPr>
          <w:color w:val="800000"/>
          <w:sz w:val="36"/>
        </w:rPr>
        <w:t xml:space="preserve"> классов.</w:t>
      </w:r>
      <w:r w:rsidR="006C2C37">
        <w:rPr>
          <w:color w:val="800000"/>
          <w:sz w:val="36"/>
        </w:rPr>
        <w:t xml:space="preserve"> </w:t>
      </w:r>
    </w:p>
    <w:p w:rsidR="006C2C37" w:rsidRDefault="006C2C37">
      <w:pPr>
        <w:jc w:val="right"/>
        <w:rPr>
          <w:sz w:val="36"/>
        </w:rPr>
      </w:pPr>
    </w:p>
    <w:p w:rsidR="006C2C37" w:rsidRDefault="006C2C37">
      <w:pPr>
        <w:jc w:val="center"/>
        <w:rPr>
          <w:sz w:val="36"/>
        </w:rPr>
      </w:pPr>
    </w:p>
    <w:p w:rsidR="006C2C37" w:rsidRDefault="006C2C37">
      <w:pPr>
        <w:jc w:val="center"/>
        <w:rPr>
          <w:sz w:val="36"/>
        </w:rPr>
      </w:pPr>
    </w:p>
    <w:p w:rsidR="006C2C37" w:rsidRDefault="006C2C37">
      <w:pPr>
        <w:jc w:val="center"/>
        <w:rPr>
          <w:sz w:val="36"/>
        </w:rPr>
      </w:pPr>
    </w:p>
    <w:p w:rsidR="006C2C37" w:rsidRDefault="006C2C37">
      <w:pPr>
        <w:jc w:val="center"/>
        <w:rPr>
          <w:sz w:val="36"/>
        </w:rPr>
      </w:pPr>
    </w:p>
    <w:p w:rsidR="00335E6D" w:rsidRDefault="00335E6D">
      <w:pPr>
        <w:jc w:val="center"/>
        <w:rPr>
          <w:sz w:val="36"/>
        </w:rPr>
      </w:pPr>
    </w:p>
    <w:p w:rsidR="00335E6D" w:rsidRDefault="00335E6D">
      <w:pPr>
        <w:jc w:val="center"/>
        <w:rPr>
          <w:sz w:val="36"/>
        </w:rPr>
      </w:pPr>
    </w:p>
    <w:p w:rsidR="00335E6D" w:rsidRDefault="00335E6D">
      <w:pPr>
        <w:jc w:val="center"/>
        <w:rPr>
          <w:sz w:val="36"/>
        </w:rPr>
      </w:pPr>
    </w:p>
    <w:p w:rsidR="004F1DDB" w:rsidRDefault="004F1DDB">
      <w:pPr>
        <w:jc w:val="center"/>
        <w:rPr>
          <w:sz w:val="36"/>
        </w:rPr>
      </w:pPr>
    </w:p>
    <w:p w:rsidR="004F1DDB" w:rsidRDefault="004F1DDB">
      <w:pPr>
        <w:jc w:val="center"/>
        <w:rPr>
          <w:sz w:val="36"/>
        </w:rPr>
      </w:pPr>
    </w:p>
    <w:p w:rsidR="004F1DDB" w:rsidRDefault="004F1DDB">
      <w:pPr>
        <w:jc w:val="center"/>
        <w:rPr>
          <w:sz w:val="36"/>
        </w:rPr>
      </w:pPr>
    </w:p>
    <w:p w:rsidR="00AF685C" w:rsidRDefault="00204C1F" w:rsidP="00204C1F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г</w:t>
      </w:r>
      <w:r w:rsidR="00AF685C">
        <w:rPr>
          <w:b/>
          <w:color w:val="0000FF"/>
          <w:sz w:val="32"/>
        </w:rPr>
        <w:t>. Инта</w:t>
      </w:r>
    </w:p>
    <w:p w:rsidR="00AF685C" w:rsidRDefault="00AF685C" w:rsidP="00204C1F">
      <w:pPr>
        <w:jc w:val="center"/>
        <w:rPr>
          <w:b/>
          <w:color w:val="0000FF"/>
          <w:sz w:val="32"/>
        </w:rPr>
      </w:pPr>
    </w:p>
    <w:p w:rsidR="00495C4A" w:rsidRDefault="00495C4A" w:rsidP="009B7017">
      <w:pPr>
        <w:rPr>
          <w:b/>
          <w:color w:val="0000FF"/>
          <w:sz w:val="32"/>
        </w:rPr>
      </w:pPr>
    </w:p>
    <w:p w:rsidR="006C2C37" w:rsidRPr="00AF685C" w:rsidRDefault="00AF685C" w:rsidP="00AF685C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                                                                                                                                                           </w:t>
      </w:r>
      <w:r w:rsidR="006C2C37">
        <w:rPr>
          <w:color w:val="FF0000"/>
          <w:sz w:val="40"/>
        </w:rPr>
        <w:lastRenderedPageBreak/>
        <w:t>Введение.</w:t>
      </w:r>
    </w:p>
    <w:p w:rsidR="006C2C37" w:rsidRDefault="00C52700" w:rsidP="00C52700">
      <w:pPr>
        <w:jc w:val="center"/>
      </w:pPr>
      <w:r>
        <w:t>.</w:t>
      </w:r>
    </w:p>
    <w:p w:rsidR="006C2C37" w:rsidRDefault="006C2C37">
      <w:pPr>
        <w:jc w:val="both"/>
      </w:pPr>
    </w:p>
    <w:p w:rsidR="006C2C37" w:rsidRPr="00335E6D" w:rsidRDefault="00EB6B11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</w:t>
      </w:r>
      <w:r w:rsidR="006C2C37" w:rsidRPr="00335E6D">
        <w:rPr>
          <w:b/>
          <w:color w:val="0000FF"/>
          <w:sz w:val="28"/>
          <w:szCs w:val="28"/>
        </w:rPr>
        <w:t xml:space="preserve">1. Актуальность педагогического опыта, инновационная значимость опыта и данной </w:t>
      </w:r>
      <w:r w:rsidR="006C2C37" w:rsidRPr="00335E6D">
        <w:rPr>
          <w:color w:val="0000FF"/>
          <w:sz w:val="28"/>
          <w:szCs w:val="28"/>
        </w:rPr>
        <w:t>м</w:t>
      </w:r>
      <w:r w:rsidR="006C2C37" w:rsidRPr="00335E6D">
        <w:rPr>
          <w:b/>
          <w:color w:val="0000FF"/>
          <w:sz w:val="28"/>
          <w:szCs w:val="28"/>
        </w:rPr>
        <w:t>етодической разработки.</w:t>
      </w:r>
    </w:p>
    <w:p w:rsidR="006C2C37" w:rsidRDefault="006C2C37">
      <w:pPr>
        <w:jc w:val="both"/>
      </w:pPr>
    </w:p>
    <w:p w:rsidR="006A0FCC" w:rsidRDefault="006C2C37">
      <w:pPr>
        <w:jc w:val="both"/>
      </w:pPr>
      <w:r w:rsidRPr="00335E6D">
        <w:t xml:space="preserve">   В настоящее время усилился процесс </w:t>
      </w:r>
      <w:proofErr w:type="spellStart"/>
      <w:r w:rsidRPr="00335E6D">
        <w:t>проектизации</w:t>
      </w:r>
      <w:proofErr w:type="spellEnd"/>
      <w:r w:rsidRPr="00335E6D">
        <w:t xml:space="preserve"> знания, культуры и производства (имеются в</w:t>
      </w:r>
      <w:r w:rsidR="00520A57">
        <w:t xml:space="preserve"> </w:t>
      </w:r>
      <w:r w:rsidRPr="00335E6D">
        <w:t>виду проектные разработки научно-исследовательских программ, творческих планов, целевых программ и т. д.</w:t>
      </w:r>
      <w:r w:rsidR="00520A57">
        <w:t xml:space="preserve">). Таким образом, </w:t>
      </w:r>
      <w:proofErr w:type="spellStart"/>
      <w:r w:rsidR="00520A57">
        <w:t>проектность</w:t>
      </w:r>
      <w:proofErr w:type="spellEnd"/>
      <w:r w:rsidR="00520A57">
        <w:t xml:space="preserve"> (</w:t>
      </w:r>
      <w:r w:rsidRPr="00335E6D">
        <w:t>в личном и социальном плане)- определяющая черта современного мышления, один из важнейших признаков современной культуры едва ли не во всех ее аспектах, связанных с творческой деятельностью человек</w:t>
      </w:r>
      <w:r w:rsidR="00495C4A">
        <w:t>а.</w:t>
      </w:r>
      <w:r w:rsidR="00C52700">
        <w:t xml:space="preserve"> </w:t>
      </w:r>
      <w:r w:rsidRPr="00335E6D">
        <w:t>Проектная деятельность становится самостоятельным видом деятельности, овладевать которым необходимо в процессе специально организованного обучения. Ведь навыки проектирования необходимы в любой деятел</w:t>
      </w:r>
      <w:r w:rsidR="00495C4A">
        <w:t>ьности.</w:t>
      </w:r>
    </w:p>
    <w:p w:rsidR="006C2C37" w:rsidRPr="009B7017" w:rsidRDefault="006A0FCC" w:rsidP="009B7017">
      <w:pPr>
        <w:rPr>
          <w:sz w:val="22"/>
        </w:rPr>
      </w:pPr>
      <w:r>
        <w:t>За годы   существования метода проектов в содержание и методику организации пр</w:t>
      </w:r>
      <w:r w:rsidR="00AA4656">
        <w:t>о</w:t>
      </w:r>
      <w:r>
        <w:t xml:space="preserve">ектного обучения внесено много нового, но сохраняется цель – развитие </w:t>
      </w:r>
      <w:r w:rsidR="00AA4656">
        <w:t xml:space="preserve">интереса обучающихся к постановке и решению проблем, которые требуют не только применения полученных знаний, но и приобретения новых в рамках самостоятельного и совместного </w:t>
      </w:r>
      <w:proofErr w:type="gramStart"/>
      <w:r w:rsidR="00AA4656">
        <w:t>со</w:t>
      </w:r>
      <w:proofErr w:type="gramEnd"/>
      <w:r w:rsidR="00AA4656">
        <w:t xml:space="preserve"> взрослыми исследования.</w:t>
      </w:r>
    </w:p>
    <w:p w:rsidR="006C2C37" w:rsidRDefault="006C2C37">
      <w:pPr>
        <w:jc w:val="both"/>
      </w:pPr>
      <w:r w:rsidRPr="00335E6D">
        <w:t xml:space="preserve">    Организуя учебное проектирование, учитель может осуществлять индивидуальный, дифференцированный подход к учащимся. Для этого используются различные по уровню сложности проектные задания. Их можно подразделить на несколько групп: репродуктивные задания на воспроизведение по образцу; поисковые задания, связанные, как правило, с  усовершенствованием конструкции уже  известных объектов; творческие задания, направленные на создание новых объектов. </w:t>
      </w:r>
    </w:p>
    <w:p w:rsidR="009B7017" w:rsidRPr="00335E6D" w:rsidRDefault="009B7017">
      <w:pPr>
        <w:jc w:val="both"/>
      </w:pPr>
      <w:r>
        <w:t xml:space="preserve">     </w:t>
      </w:r>
      <w:r w:rsidR="00C52700">
        <w:t>КАК возникла ИДЕЯ проекта «Памятники. Какие они бывают?»? Весь сентябрь дети рассказывали о том, где и как они отдыхали, какие экскурсии</w:t>
      </w:r>
      <w:r w:rsidR="00D57B9F">
        <w:t>, музеи</w:t>
      </w:r>
      <w:r w:rsidR="00C52700">
        <w:t xml:space="preserve"> посещали</w:t>
      </w:r>
      <w:r w:rsidR="00520A57">
        <w:t xml:space="preserve"> вместе с родителями</w:t>
      </w:r>
      <w:r w:rsidR="00C52700">
        <w:t>, как</w:t>
      </w:r>
      <w:r w:rsidR="00520A57">
        <w:t>ие достопримечательности видели</w:t>
      </w:r>
      <w:r w:rsidR="00C52700">
        <w:t>. Свои рассказы сопровождали показом фото. На фотографиях ребята очень часто запечатлены на фоне того или иного памятника. Но на вопросы: кому памятник? Когда и кто построил?- затруднялись ответить.</w:t>
      </w:r>
      <w:r w:rsidR="00A746D5">
        <w:t xml:space="preserve"> На уроках литературного чтения и окружающего мира мы тоже знакомились с памятниками, но</w:t>
      </w:r>
      <w:r w:rsidR="00210ABC">
        <w:t xml:space="preserve"> в малом объеме. Таким </w:t>
      </w:r>
      <w:proofErr w:type="gramStart"/>
      <w:r w:rsidR="00210ABC">
        <w:t>образом</w:t>
      </w:r>
      <w:proofErr w:type="gramEnd"/>
      <w:r w:rsidR="00210ABC">
        <w:t xml:space="preserve"> назрела необходимость расширить свой кругозор по этой теме.</w:t>
      </w:r>
      <w:r w:rsidR="00C43A62">
        <w:t xml:space="preserve"> Какие бывают памятники? Есть ли памятник слону? А крокодилу Гене? Нам очень захотелось как можно больше узнать обо всем этом. Нас заинтересовали эти вопросы. И мы решили сами найти на них ответы.</w:t>
      </w:r>
      <w:r w:rsidR="00210ABC">
        <w:t xml:space="preserve"> Но как? И тогда мы с ребятами решили</w:t>
      </w:r>
      <w:r w:rsidR="00520A57">
        <w:t xml:space="preserve"> – через исследовательскую деятельность</w:t>
      </w:r>
      <w:r w:rsidR="00210ABC">
        <w:t>!</w:t>
      </w:r>
    </w:p>
    <w:p w:rsidR="006C2C37" w:rsidRPr="00335E6D" w:rsidRDefault="006C2C37">
      <w:pPr>
        <w:jc w:val="both"/>
      </w:pPr>
      <w:r w:rsidRPr="00335E6D">
        <w:t xml:space="preserve">   </w:t>
      </w:r>
    </w:p>
    <w:p w:rsidR="006C2C37" w:rsidRPr="00106278" w:rsidRDefault="006C2C37">
      <w:pPr>
        <w:numPr>
          <w:ilvl w:val="0"/>
          <w:numId w:val="2"/>
        </w:numPr>
        <w:tabs>
          <w:tab w:val="left" w:pos="720"/>
        </w:tabs>
        <w:jc w:val="both"/>
        <w:rPr>
          <w:b/>
          <w:color w:val="0000FF"/>
          <w:sz w:val="28"/>
          <w:szCs w:val="28"/>
        </w:rPr>
      </w:pPr>
      <w:r w:rsidRPr="00106278">
        <w:rPr>
          <w:b/>
          <w:color w:val="0000FF"/>
          <w:sz w:val="28"/>
          <w:szCs w:val="28"/>
        </w:rPr>
        <w:t>Цели и за</w:t>
      </w:r>
      <w:r w:rsidR="00EB6B11">
        <w:rPr>
          <w:b/>
          <w:color w:val="0000FF"/>
          <w:sz w:val="28"/>
          <w:szCs w:val="28"/>
        </w:rPr>
        <w:t>дачи проекта</w:t>
      </w:r>
      <w:r w:rsidRPr="00106278">
        <w:rPr>
          <w:b/>
          <w:color w:val="0000FF"/>
          <w:sz w:val="28"/>
          <w:szCs w:val="28"/>
        </w:rPr>
        <w:t>.</w:t>
      </w:r>
    </w:p>
    <w:p w:rsidR="006C2C37" w:rsidRPr="00106278" w:rsidRDefault="006C2C37">
      <w:pPr>
        <w:jc w:val="both"/>
        <w:rPr>
          <w:b/>
          <w:sz w:val="28"/>
          <w:szCs w:val="28"/>
        </w:rPr>
      </w:pPr>
    </w:p>
    <w:p w:rsidR="006C2C37" w:rsidRDefault="006C2C37">
      <w:pPr>
        <w:jc w:val="both"/>
      </w:pPr>
      <w:r w:rsidRPr="00335E6D">
        <w:t xml:space="preserve">     </w:t>
      </w:r>
      <w:r w:rsidRPr="00335E6D">
        <w:rPr>
          <w:b/>
        </w:rPr>
        <w:t>Цель</w:t>
      </w:r>
      <w:r w:rsidR="00210ABC">
        <w:rPr>
          <w:b/>
        </w:rPr>
        <w:t xml:space="preserve"> работы:</w:t>
      </w:r>
      <w:r w:rsidR="00210ABC">
        <w:t xml:space="preserve"> </w:t>
      </w:r>
    </w:p>
    <w:p w:rsidR="00210ABC" w:rsidRDefault="00210ABC">
      <w:pPr>
        <w:jc w:val="both"/>
      </w:pPr>
      <w:r>
        <w:t xml:space="preserve">Узнать, какие бывают памятники. Кому </w:t>
      </w:r>
      <w:r w:rsidR="00320410">
        <w:t>или чему они посвя</w:t>
      </w:r>
      <w:r>
        <w:t>щены.</w:t>
      </w:r>
      <w:r w:rsidR="00520A57">
        <w:t xml:space="preserve"> Раскрыть п</w:t>
      </w:r>
      <w:r w:rsidR="005275DE">
        <w:t>онятие «памятник».</w:t>
      </w:r>
    </w:p>
    <w:p w:rsidR="00210ABC" w:rsidRPr="00335E6D" w:rsidRDefault="00210ABC">
      <w:pPr>
        <w:jc w:val="both"/>
      </w:pPr>
      <w:r>
        <w:t>Достижение поставленной цели предполагает решение следующих</w:t>
      </w:r>
      <w:r w:rsidR="00320410">
        <w:t xml:space="preserve"> задач.</w:t>
      </w:r>
    </w:p>
    <w:p w:rsidR="006C2C37" w:rsidRPr="00335E6D" w:rsidRDefault="006C2C37">
      <w:pPr>
        <w:jc w:val="both"/>
      </w:pPr>
      <w:r w:rsidRPr="00335E6D">
        <w:t xml:space="preserve">   </w:t>
      </w:r>
      <w:r w:rsidRPr="00335E6D">
        <w:rPr>
          <w:b/>
        </w:rPr>
        <w:t xml:space="preserve">  Задачи:   </w:t>
      </w:r>
    </w:p>
    <w:p w:rsidR="00320410" w:rsidRDefault="00320410" w:rsidP="00320410">
      <w:pPr>
        <w:numPr>
          <w:ilvl w:val="0"/>
          <w:numId w:val="9"/>
        </w:numPr>
        <w:jc w:val="both"/>
      </w:pPr>
      <w:r>
        <w:t>Формировать навыки проектно-исследовательской деятельности.</w:t>
      </w:r>
    </w:p>
    <w:p w:rsidR="00320410" w:rsidRDefault="00320410" w:rsidP="00320410">
      <w:pPr>
        <w:numPr>
          <w:ilvl w:val="0"/>
          <w:numId w:val="9"/>
        </w:numPr>
        <w:jc w:val="both"/>
      </w:pPr>
      <w:r>
        <w:t>Изучить литературу, материалы в сети Интернет о памятниках.</w:t>
      </w:r>
    </w:p>
    <w:p w:rsidR="00320410" w:rsidRDefault="00320410" w:rsidP="00320410">
      <w:pPr>
        <w:numPr>
          <w:ilvl w:val="0"/>
          <w:numId w:val="9"/>
        </w:numPr>
        <w:jc w:val="both"/>
      </w:pPr>
      <w:r>
        <w:t>Развивать первоначальные навыки анализа представленной информации.</w:t>
      </w:r>
    </w:p>
    <w:p w:rsidR="006C2C37" w:rsidRDefault="00320410" w:rsidP="00320410">
      <w:pPr>
        <w:numPr>
          <w:ilvl w:val="0"/>
          <w:numId w:val="9"/>
        </w:numPr>
        <w:jc w:val="both"/>
      </w:pPr>
      <w:r>
        <w:t>Развивать познавательный интерес к процессу обучения.</w:t>
      </w:r>
    </w:p>
    <w:p w:rsidR="00AA4656" w:rsidRDefault="00AA4656">
      <w:pPr>
        <w:ind w:left="360"/>
        <w:jc w:val="both"/>
      </w:pPr>
    </w:p>
    <w:p w:rsidR="00040611" w:rsidRDefault="00040611">
      <w:pPr>
        <w:ind w:left="360"/>
        <w:jc w:val="both"/>
      </w:pPr>
    </w:p>
    <w:p w:rsidR="00AA4656" w:rsidRPr="00335E6D" w:rsidRDefault="00AA4656">
      <w:pPr>
        <w:ind w:left="360"/>
        <w:jc w:val="both"/>
      </w:pPr>
    </w:p>
    <w:p w:rsidR="006C2C37" w:rsidRPr="00335E6D" w:rsidRDefault="00520A57">
      <w:pPr>
        <w:ind w:left="360"/>
        <w:jc w:val="both"/>
        <w:rPr>
          <w:b/>
        </w:rPr>
      </w:pPr>
      <w:r>
        <w:rPr>
          <w:b/>
        </w:rPr>
        <w:t>Ожидаемые результаты</w:t>
      </w:r>
      <w:r w:rsidR="006C2C37" w:rsidRPr="00335E6D">
        <w:rPr>
          <w:b/>
        </w:rPr>
        <w:t>:</w:t>
      </w:r>
    </w:p>
    <w:p w:rsidR="006C2C37" w:rsidRDefault="006C2C37">
      <w:pPr>
        <w:ind w:left="360"/>
        <w:jc w:val="both"/>
      </w:pPr>
      <w:r w:rsidRPr="00335E6D">
        <w:t xml:space="preserve">           -обеспечение целостности педагогического процесса, осуществление в единстве разно</w:t>
      </w:r>
      <w:r w:rsidR="00AA4656">
        <w:t>с</w:t>
      </w:r>
      <w:r w:rsidRPr="00335E6D">
        <w:t>тороннего развития, обучения и воспитания учащихся</w:t>
      </w:r>
      <w:r w:rsidR="00EB6B11">
        <w:t>;</w:t>
      </w:r>
    </w:p>
    <w:p w:rsidR="00EB6B11" w:rsidRPr="00335E6D" w:rsidRDefault="00EB6B11">
      <w:pPr>
        <w:ind w:left="360"/>
        <w:jc w:val="both"/>
      </w:pPr>
    </w:p>
    <w:p w:rsidR="006C2C37" w:rsidRPr="00335E6D" w:rsidRDefault="006C2C37">
      <w:pPr>
        <w:ind w:left="360"/>
        <w:jc w:val="both"/>
      </w:pPr>
      <w:r w:rsidRPr="00335E6D">
        <w:lastRenderedPageBreak/>
        <w:t xml:space="preserve">    </w:t>
      </w:r>
      <w:r w:rsidR="00EB6B11">
        <w:t xml:space="preserve">      </w:t>
      </w:r>
      <w:r w:rsidRPr="00335E6D">
        <w:t>-развитие проек</w:t>
      </w:r>
      <w:r w:rsidR="00EB6B11">
        <w:t>тного мировоззрения и мышления;</w:t>
      </w:r>
    </w:p>
    <w:p w:rsidR="006C2C37" w:rsidRPr="00335E6D" w:rsidRDefault="006C2C37" w:rsidP="00D57B9F">
      <w:pPr>
        <w:jc w:val="both"/>
      </w:pPr>
    </w:p>
    <w:p w:rsidR="006C2C37" w:rsidRPr="00335E6D" w:rsidRDefault="006C2C37" w:rsidP="00D57B9F">
      <w:pPr>
        <w:jc w:val="both"/>
      </w:pPr>
      <w:r w:rsidRPr="00335E6D">
        <w:t xml:space="preserve"> </w:t>
      </w:r>
      <w:r w:rsidR="00D57B9F">
        <w:t xml:space="preserve">       </w:t>
      </w:r>
      <w:r w:rsidR="00EB6B11">
        <w:t xml:space="preserve">        </w:t>
      </w:r>
      <w:r w:rsidRPr="00335E6D">
        <w:t xml:space="preserve">-формирование познавательных мотивов учения, так как учащиеся </w:t>
      </w:r>
    </w:p>
    <w:p w:rsidR="006C2C37" w:rsidRPr="00335E6D" w:rsidRDefault="006C2C37">
      <w:pPr>
        <w:ind w:left="360"/>
        <w:jc w:val="both"/>
      </w:pPr>
      <w:r w:rsidRPr="00335E6D">
        <w:t>видят конечный результат с</w:t>
      </w:r>
      <w:r w:rsidR="00106278">
        <w:t>воей деятельности, который повышает их самооценку</w:t>
      </w:r>
      <w:r w:rsidRPr="00335E6D">
        <w:t xml:space="preserve"> и вызывает желание учиться и совершенствовать свои знания,  умения и навыки. </w:t>
      </w:r>
    </w:p>
    <w:p w:rsidR="006C2C37" w:rsidRPr="001F1C2A" w:rsidRDefault="006C2C37">
      <w:pPr>
        <w:ind w:left="360"/>
        <w:jc w:val="both"/>
      </w:pPr>
      <w:r w:rsidRPr="00335E6D">
        <w:rPr>
          <w:b/>
          <w:i/>
        </w:rPr>
        <w:t xml:space="preserve">   </w:t>
      </w:r>
      <w:r w:rsidRPr="00335E6D">
        <w:rPr>
          <w:b/>
        </w:rPr>
        <w:t xml:space="preserve"> </w:t>
      </w:r>
      <w:r w:rsidRPr="001F1C2A">
        <w:t xml:space="preserve">   </w:t>
      </w:r>
    </w:p>
    <w:p w:rsidR="006A08BE" w:rsidRDefault="006A08BE" w:rsidP="006A08BE">
      <w:pPr>
        <w:jc w:val="both"/>
        <w:rPr>
          <w:b/>
        </w:rPr>
      </w:pPr>
      <w:r>
        <w:t xml:space="preserve">   </w:t>
      </w:r>
      <w:r w:rsidR="006C2C37" w:rsidRPr="00335E6D">
        <w:t xml:space="preserve">  </w:t>
      </w:r>
      <w:r>
        <w:rPr>
          <w:b/>
        </w:rPr>
        <w:t>Методы исследования:</w:t>
      </w:r>
    </w:p>
    <w:p w:rsidR="006A08BE" w:rsidRDefault="006A08BE">
      <w:pPr>
        <w:ind w:left="360"/>
        <w:jc w:val="both"/>
      </w:pPr>
      <w:r>
        <w:rPr>
          <w:b/>
        </w:rPr>
        <w:t xml:space="preserve">        - </w:t>
      </w:r>
      <w:r>
        <w:t>анализ</w:t>
      </w:r>
      <w:r w:rsidR="006C2C37" w:rsidRPr="00335E6D">
        <w:t xml:space="preserve">  </w:t>
      </w:r>
      <w:r>
        <w:t>источников информации;</w:t>
      </w:r>
    </w:p>
    <w:p w:rsidR="00CC395A" w:rsidRDefault="006A08BE">
      <w:pPr>
        <w:ind w:left="360"/>
        <w:jc w:val="both"/>
      </w:pPr>
      <w:r>
        <w:rPr>
          <w:b/>
        </w:rPr>
        <w:t xml:space="preserve">        -</w:t>
      </w:r>
      <w:r>
        <w:t xml:space="preserve"> обобщение полученных данных.</w:t>
      </w:r>
    </w:p>
    <w:p w:rsidR="00532842" w:rsidRDefault="00532842">
      <w:pPr>
        <w:ind w:left="360"/>
        <w:jc w:val="both"/>
      </w:pPr>
    </w:p>
    <w:p w:rsidR="006C2C37" w:rsidRPr="00335E6D" w:rsidRDefault="00520A57">
      <w:pPr>
        <w:ind w:left="360"/>
        <w:jc w:val="both"/>
      </w:pPr>
      <w:r>
        <w:t xml:space="preserve">   </w:t>
      </w:r>
    </w:p>
    <w:p w:rsidR="006C2C37" w:rsidRPr="00532842" w:rsidRDefault="006C2C37">
      <w:pPr>
        <w:numPr>
          <w:ilvl w:val="0"/>
          <w:numId w:val="3"/>
        </w:numPr>
        <w:tabs>
          <w:tab w:val="left" w:pos="1080"/>
        </w:tabs>
        <w:ind w:left="1080"/>
        <w:jc w:val="both"/>
        <w:rPr>
          <w:b/>
          <w:color w:val="0000FF"/>
        </w:rPr>
      </w:pPr>
      <w:r w:rsidRPr="00532842">
        <w:rPr>
          <w:b/>
          <w:color w:val="0000FF"/>
        </w:rPr>
        <w:t>Основная педагогическая идея.</w:t>
      </w:r>
    </w:p>
    <w:p w:rsidR="006C2C37" w:rsidRPr="00106278" w:rsidRDefault="006C2C37">
      <w:pPr>
        <w:ind w:left="1080"/>
        <w:jc w:val="both"/>
        <w:rPr>
          <w:sz w:val="28"/>
          <w:szCs w:val="28"/>
        </w:rPr>
      </w:pPr>
      <w:r w:rsidRPr="00106278">
        <w:rPr>
          <w:b/>
          <w:sz w:val="28"/>
          <w:szCs w:val="28"/>
        </w:rPr>
        <w:t xml:space="preserve">  </w:t>
      </w:r>
      <w:r w:rsidRPr="00106278">
        <w:rPr>
          <w:sz w:val="28"/>
          <w:szCs w:val="28"/>
        </w:rPr>
        <w:t xml:space="preserve">                  </w:t>
      </w:r>
    </w:p>
    <w:p w:rsidR="006C2C37" w:rsidRPr="00335E6D" w:rsidRDefault="00D57B9F">
      <w:pPr>
        <w:jc w:val="both"/>
      </w:pPr>
      <w:r>
        <w:t xml:space="preserve">   Ребята разбились на </w:t>
      </w:r>
      <w:r w:rsidR="003C0831" w:rsidRPr="00335E6D">
        <w:t xml:space="preserve">группы по интересам: кто-то захотел </w:t>
      </w:r>
      <w:r w:rsidR="00EE1D9B">
        <w:t>подбирать информацию о памятниках сказочным героям,</w:t>
      </w:r>
      <w:r w:rsidR="00DC4FE8" w:rsidRPr="00335E6D">
        <w:t xml:space="preserve"> кто-то </w:t>
      </w:r>
      <w:r w:rsidR="00EE1D9B">
        <w:t>– о памятниках животным, другая группа очень заинтересовалась памятниками природы</w:t>
      </w:r>
      <w:r w:rsidR="00EB6B11">
        <w:t>, а так же  - поэтам и писателям.</w:t>
      </w:r>
      <w:r w:rsidR="00DC4FE8" w:rsidRPr="00335E6D">
        <w:t xml:space="preserve">  Далее перед нами встал вопрос: как оформить все наши работы </w:t>
      </w:r>
      <w:r w:rsidR="00D31EA3" w:rsidRPr="00335E6D">
        <w:t xml:space="preserve">так, чтобы они стали единым целым, как их объединить? </w:t>
      </w:r>
      <w:r w:rsidR="006C2C37" w:rsidRPr="00335E6D">
        <w:t>Необходимо было отобрать наиболее рациональные идеи, чтобы избежать непродуктивных затрат, тогда нам не придется изобретать уже известное. Нам пон</w:t>
      </w:r>
      <w:r w:rsidR="00EB6B11">
        <w:t>равились рефераты.</w:t>
      </w:r>
    </w:p>
    <w:p w:rsidR="00520A57" w:rsidRDefault="00520A57" w:rsidP="00746705">
      <w:pPr>
        <w:jc w:val="both"/>
        <w:rPr>
          <w:b/>
        </w:rPr>
      </w:pPr>
    </w:p>
    <w:p w:rsidR="006C2C37" w:rsidRPr="001F1C2A" w:rsidRDefault="006C0235" w:rsidP="00746705">
      <w:pPr>
        <w:jc w:val="both"/>
        <w:rPr>
          <w:b/>
        </w:rPr>
      </w:pPr>
      <w:r w:rsidRPr="00746705">
        <w:rPr>
          <w:b/>
        </w:rPr>
        <w:t xml:space="preserve">    </w:t>
      </w:r>
      <w:r w:rsidR="00520A57">
        <w:rPr>
          <w:b/>
        </w:rPr>
        <w:t xml:space="preserve">       </w:t>
      </w:r>
      <w:r w:rsidR="006C2C37">
        <w:rPr>
          <w:b/>
          <w:color w:val="0000FF"/>
        </w:rPr>
        <w:t>4. Новизна методической разработки инновационного опыта.</w:t>
      </w:r>
    </w:p>
    <w:p w:rsidR="006C2C37" w:rsidRDefault="006C2C37">
      <w:pPr>
        <w:jc w:val="both"/>
        <w:rPr>
          <w:b/>
        </w:rPr>
      </w:pPr>
    </w:p>
    <w:p w:rsidR="006C2C37" w:rsidRDefault="006C2C37">
      <w:pPr>
        <w:jc w:val="both"/>
      </w:pPr>
      <w:r>
        <w:t xml:space="preserve">            Проектная деятельность осуществляется поэтапно, как в производстве, так и в учебной деятельности.  На каждом этапе используются  определенные методы обучения. </w:t>
      </w:r>
    </w:p>
    <w:p w:rsidR="006C2C37" w:rsidRDefault="006C2C37">
      <w:pPr>
        <w:jc w:val="both"/>
      </w:pPr>
      <w:r>
        <w:t xml:space="preserve">          Основными этапами работы над проектом, как правило, являются:  </w:t>
      </w:r>
    </w:p>
    <w:p w:rsidR="005275DE" w:rsidRDefault="005275DE">
      <w:pPr>
        <w:jc w:val="both"/>
      </w:pPr>
      <w:r>
        <w:t>1 – подготовительный. Он включ</w:t>
      </w:r>
      <w:r w:rsidR="007F402F">
        <w:t>ает в себя: планирование работы;</w:t>
      </w:r>
      <w:r>
        <w:t xml:space="preserve"> сбор информации из разных источников: энциклопедии, собственный опыт, Интернет-ресурсы</w:t>
      </w:r>
      <w:r w:rsidR="007F402F">
        <w:t>;</w:t>
      </w:r>
      <w:r>
        <w:t xml:space="preserve"> </w:t>
      </w:r>
      <w:r w:rsidR="007F402F">
        <w:t xml:space="preserve">учиться </w:t>
      </w:r>
      <w:proofErr w:type="gramStart"/>
      <w:r w:rsidR="007F402F">
        <w:t>самостоятельно</w:t>
      </w:r>
      <w:proofErr w:type="gramEnd"/>
      <w:r w:rsidR="007F402F">
        <w:t xml:space="preserve">  задавать вопросы, выдвигать гипотезы, планировать свою работу.</w:t>
      </w:r>
      <w:r>
        <w:t xml:space="preserve">                         </w:t>
      </w:r>
    </w:p>
    <w:p w:rsidR="007F402F" w:rsidRDefault="006C2C37">
      <w:pPr>
        <w:jc w:val="both"/>
      </w:pPr>
      <w:r>
        <w:t xml:space="preserve"> 2 –</w:t>
      </w:r>
      <w:r w:rsidR="005275DE">
        <w:t xml:space="preserve"> исследовательский.</w:t>
      </w:r>
      <w:r w:rsidR="007F402F">
        <w:t xml:space="preserve"> Это сама реализация проекта. Знакомство с собранной информацией. Обсуждение.</w:t>
      </w:r>
    </w:p>
    <w:p w:rsidR="007F402F" w:rsidRDefault="006C2C37">
      <w:pPr>
        <w:jc w:val="both"/>
      </w:pPr>
      <w:r>
        <w:t xml:space="preserve"> 3 – заключительный. </w:t>
      </w:r>
      <w:r w:rsidR="007F402F">
        <w:t xml:space="preserve">Обобщение результатов работы, оформление рефератов, мини-сообщений. Создание презентации. </w:t>
      </w:r>
    </w:p>
    <w:p w:rsidR="006C2C37" w:rsidRDefault="007F402F">
      <w:pPr>
        <w:jc w:val="both"/>
      </w:pPr>
      <w:r>
        <w:t xml:space="preserve">      </w:t>
      </w:r>
      <w:r w:rsidR="006C2C37">
        <w:t>Но в работе с младшими школьниками этого недостаточно. В процессе работы стало ясно, что  необходимо увеличить количест</w:t>
      </w:r>
      <w:r w:rsidR="00CA23DF">
        <w:t xml:space="preserve">во этапов. Теперь их стало </w:t>
      </w:r>
      <w:r w:rsidR="00275F14">
        <w:t>четыре</w:t>
      </w:r>
      <w:r w:rsidR="006C2C37">
        <w:t>: 1- выбор и обосн</w:t>
      </w:r>
      <w:r w:rsidR="008546D3">
        <w:t>ование</w:t>
      </w:r>
      <w:r>
        <w:t xml:space="preserve"> проекта, 2- </w:t>
      </w:r>
      <w:r w:rsidR="00992D27">
        <w:t xml:space="preserve">исследовательская деятельность, </w:t>
      </w:r>
      <w:r>
        <w:t>3</w:t>
      </w:r>
      <w:r w:rsidR="006C2C37">
        <w:t>- практическая работа</w:t>
      </w:r>
      <w:r w:rsidR="00275F14">
        <w:t>:</w:t>
      </w:r>
      <w:r w:rsidR="00CA23DF">
        <w:t xml:space="preserve"> оформление отчета по проекту, </w:t>
      </w:r>
      <w:r w:rsidR="00275F14">
        <w:t>4</w:t>
      </w:r>
      <w:r w:rsidR="006C2C37">
        <w:t xml:space="preserve">- защита проекта. </w:t>
      </w:r>
    </w:p>
    <w:p w:rsidR="006C2C37" w:rsidRDefault="00CA23DF">
      <w:pPr>
        <w:jc w:val="both"/>
      </w:pPr>
      <w:r>
        <w:t xml:space="preserve">         </w:t>
      </w:r>
    </w:p>
    <w:p w:rsidR="00CA23DF" w:rsidRDefault="00CA23DF">
      <w:pPr>
        <w:jc w:val="both"/>
      </w:pPr>
    </w:p>
    <w:p w:rsidR="006C2C37" w:rsidRDefault="006C2C37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Основная часть</w:t>
      </w:r>
    </w:p>
    <w:p w:rsidR="006C2C37" w:rsidRDefault="006C2C37">
      <w:pPr>
        <w:jc w:val="both"/>
        <w:rPr>
          <w:b/>
          <w:color w:val="0000FF"/>
        </w:rPr>
      </w:pPr>
      <w:r>
        <w:rPr>
          <w:b/>
          <w:color w:val="0000FF"/>
        </w:rPr>
        <w:t xml:space="preserve">       </w:t>
      </w:r>
    </w:p>
    <w:p w:rsidR="006C2C37" w:rsidRDefault="006C2C37">
      <w:pPr>
        <w:jc w:val="both"/>
        <w:rPr>
          <w:b/>
          <w:color w:val="0000FF"/>
        </w:rPr>
      </w:pPr>
    </w:p>
    <w:p w:rsidR="006C2C37" w:rsidRDefault="006C2C37">
      <w:pPr>
        <w:jc w:val="both"/>
        <w:rPr>
          <w:color w:val="000000"/>
        </w:rPr>
      </w:pPr>
      <w:r>
        <w:rPr>
          <w:color w:val="000000"/>
        </w:rPr>
        <w:t xml:space="preserve">              Деятельность учащихся по выполнению творческих проектов от идеи до ее полного воплощения в изделие является проек</w:t>
      </w:r>
      <w:r w:rsidR="00992D27">
        <w:rPr>
          <w:color w:val="000000"/>
        </w:rPr>
        <w:t>тной деятельностью. Но изделие-</w:t>
      </w:r>
      <w:r>
        <w:rPr>
          <w:color w:val="000000"/>
        </w:rPr>
        <w:t>это практическая сторона, главное интенсивное развитие интеллектуальных и физических каче</w:t>
      </w:r>
      <w:proofErr w:type="gramStart"/>
      <w:r>
        <w:rPr>
          <w:color w:val="000000"/>
        </w:rPr>
        <w:t xml:space="preserve">ств </w:t>
      </w:r>
      <w:r w:rsidR="00520A57">
        <w:rPr>
          <w:color w:val="000000"/>
        </w:rPr>
        <w:t xml:space="preserve"> </w:t>
      </w:r>
      <w:r>
        <w:rPr>
          <w:color w:val="000000"/>
        </w:rPr>
        <w:t>шк</w:t>
      </w:r>
      <w:proofErr w:type="gramEnd"/>
      <w:r>
        <w:rPr>
          <w:color w:val="000000"/>
        </w:rPr>
        <w:t>ольников, их духовного мира. Человек всю жизнь проектирует, не всегда осознанно, интуитивно. Включение школьников в проектную деятельность учит их размышлять, прогнозировать, предвидеть, формирует адекватную самооценку.</w:t>
      </w:r>
    </w:p>
    <w:p w:rsidR="006C2C37" w:rsidRDefault="006C2C37" w:rsidP="008546D3">
      <w:pPr>
        <w:jc w:val="both"/>
        <w:rPr>
          <w:color w:val="000000"/>
        </w:rPr>
      </w:pPr>
      <w:r>
        <w:rPr>
          <w:color w:val="000000"/>
        </w:rPr>
        <w:t xml:space="preserve">        Считается, что включать школьников в проектную деятельность следует постепенно, начиная с доступных творческих заданий, и только  в 3-4 классах учащиеся могут выпол</w:t>
      </w:r>
      <w:r w:rsidR="008546D3">
        <w:rPr>
          <w:color w:val="000000"/>
        </w:rPr>
        <w:t>нять довольно сложные проекты. Для нас эта работа стала первым опытом</w:t>
      </w:r>
      <w:r w:rsidR="00556FD0">
        <w:rPr>
          <w:color w:val="000000"/>
        </w:rPr>
        <w:t>, раньше мы уже работали в группах, но только в рамках одного урока, долгосрочная работа в проектно-исследовательской деятельности опробована нами впервые.</w:t>
      </w:r>
    </w:p>
    <w:p w:rsidR="006C2C37" w:rsidRDefault="006C2C37">
      <w:pPr>
        <w:jc w:val="both"/>
        <w:rPr>
          <w:b/>
          <w:color w:val="0000FF"/>
        </w:rPr>
      </w:pPr>
    </w:p>
    <w:p w:rsidR="006C2C37" w:rsidRDefault="006C2C37">
      <w:pPr>
        <w:jc w:val="both"/>
        <w:rPr>
          <w:b/>
          <w:color w:val="0000FF"/>
        </w:rPr>
      </w:pPr>
    </w:p>
    <w:p w:rsidR="006C2C37" w:rsidRDefault="006C2C37">
      <w:pPr>
        <w:jc w:val="both"/>
        <w:rPr>
          <w:b/>
          <w:color w:val="0000FF"/>
        </w:rPr>
      </w:pPr>
    </w:p>
    <w:p w:rsidR="006C2C37" w:rsidRDefault="006C2C37">
      <w:pPr>
        <w:jc w:val="both"/>
        <w:rPr>
          <w:b/>
          <w:color w:val="0000FF"/>
        </w:rPr>
      </w:pPr>
    </w:p>
    <w:p w:rsidR="006C2C37" w:rsidRDefault="006C2C37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Этапы работы над проектом.</w:t>
      </w:r>
    </w:p>
    <w:p w:rsidR="006C2C37" w:rsidRDefault="006C2C37">
      <w:pPr>
        <w:jc w:val="center"/>
        <w:rPr>
          <w:b/>
          <w:color w:val="0000FF"/>
          <w:sz w:val="40"/>
        </w:rPr>
      </w:pPr>
    </w:p>
    <w:p w:rsidR="006C2C37" w:rsidRDefault="005275DE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0000FF"/>
        </w:rPr>
      </w:pPr>
      <w:r>
        <w:rPr>
          <w:b/>
          <w:color w:val="0000FF"/>
        </w:rPr>
        <w:t xml:space="preserve">Подготовительный. </w:t>
      </w:r>
      <w:r w:rsidR="006C2C37">
        <w:rPr>
          <w:b/>
          <w:color w:val="0000FF"/>
        </w:rPr>
        <w:t>«Выбор и обоснование проекта».</w:t>
      </w:r>
    </w:p>
    <w:p w:rsidR="006C2C37" w:rsidRDefault="006C2C37">
      <w:pPr>
        <w:ind w:left="720"/>
        <w:jc w:val="both"/>
      </w:pPr>
    </w:p>
    <w:p w:rsidR="006C2C37" w:rsidRDefault="006C2C37">
      <w:pPr>
        <w:jc w:val="both"/>
      </w:pPr>
      <w:r>
        <w:t xml:space="preserve">      При работе над первым проектом решили использовать групповые формы работы. Дети по желанию раздел</w:t>
      </w:r>
      <w:r w:rsidR="00556FD0">
        <w:t>ились на группы</w:t>
      </w:r>
      <w:r w:rsidR="00AF141A">
        <w:t xml:space="preserve"> по  4-5 человек.</w:t>
      </w:r>
    </w:p>
    <w:p w:rsidR="006C2C37" w:rsidRDefault="006C2C37">
      <w:pPr>
        <w:jc w:val="both"/>
      </w:pPr>
      <w:r>
        <w:t xml:space="preserve">       Каждая группа определила тему своего проек</w:t>
      </w:r>
      <w:r w:rsidR="00307A3C">
        <w:t>та под общим на</w:t>
      </w:r>
      <w:r w:rsidR="00AF141A">
        <w:t>званием «Памятники</w:t>
      </w:r>
      <w:r w:rsidR="00992D27">
        <w:t>»:</w:t>
      </w:r>
      <w:r>
        <w:t xml:space="preserve"> </w:t>
      </w:r>
    </w:p>
    <w:p w:rsidR="006C2C37" w:rsidRDefault="00CA23DF">
      <w:pPr>
        <w:jc w:val="both"/>
      </w:pPr>
      <w:r>
        <w:t>1 – «Памятники поэтам и писателям</w:t>
      </w:r>
      <w:r w:rsidR="006C2C37">
        <w:t>»</w:t>
      </w:r>
      <w:r>
        <w:t>.</w:t>
      </w:r>
    </w:p>
    <w:p w:rsidR="006C2C37" w:rsidRDefault="00CA23DF">
      <w:pPr>
        <w:jc w:val="both"/>
      </w:pPr>
      <w:r>
        <w:t>2 – «Памятники сказочным героям</w:t>
      </w:r>
      <w:r w:rsidR="006C2C37">
        <w:t>»</w:t>
      </w:r>
      <w:r>
        <w:t>.</w:t>
      </w:r>
    </w:p>
    <w:p w:rsidR="006C2C37" w:rsidRDefault="00CA23DF">
      <w:pPr>
        <w:jc w:val="both"/>
      </w:pPr>
      <w:r>
        <w:t>3 – «Памятники животным</w:t>
      </w:r>
      <w:r w:rsidR="006C2C37">
        <w:t>»</w:t>
      </w:r>
      <w:r>
        <w:t>.</w:t>
      </w:r>
    </w:p>
    <w:p w:rsidR="006C2C37" w:rsidRDefault="00307A3C">
      <w:pPr>
        <w:jc w:val="both"/>
      </w:pPr>
      <w:r>
        <w:t>4 –«</w:t>
      </w:r>
      <w:r w:rsidR="00CA23DF">
        <w:t>Памятники историческим личностям</w:t>
      </w:r>
      <w:r w:rsidR="006C2C37">
        <w:t>».</w:t>
      </w:r>
    </w:p>
    <w:p w:rsidR="00CA23DF" w:rsidRDefault="00CA23DF">
      <w:pPr>
        <w:jc w:val="both"/>
      </w:pPr>
      <w:r>
        <w:t>5 – «Памятники природы».</w:t>
      </w:r>
    </w:p>
    <w:p w:rsidR="001D3BC0" w:rsidRDefault="001D3BC0">
      <w:pPr>
        <w:jc w:val="both"/>
      </w:pPr>
      <w:r>
        <w:t xml:space="preserve">       Каждая группа выдвигала свои</w:t>
      </w:r>
      <w:r w:rsidR="004F1DDB">
        <w:t xml:space="preserve"> гипотезы.</w:t>
      </w:r>
      <w:r w:rsidR="000A7043">
        <w:t xml:space="preserve"> Планировали свою работу: с чего начать работу, где искать информацию, кто и как будет оформлять, защищать проект.</w:t>
      </w:r>
      <w:r w:rsidR="00520A57">
        <w:t xml:space="preserve"> Родители также готовы были оказать посильную помощь в поиске и отборе информации.</w:t>
      </w:r>
    </w:p>
    <w:p w:rsidR="006C2C37" w:rsidRDefault="001D3BC0" w:rsidP="00307A3C">
      <w:pPr>
        <w:jc w:val="both"/>
      </w:pPr>
      <w:r>
        <w:rPr>
          <w:b/>
        </w:rPr>
        <w:t xml:space="preserve">     </w:t>
      </w:r>
      <w:r w:rsidR="006C2C37">
        <w:rPr>
          <w:b/>
        </w:rPr>
        <w:t xml:space="preserve"> </w:t>
      </w:r>
      <w:r w:rsidR="006C2C37">
        <w:t xml:space="preserve"> Может быть, благодаря нашей работе </w:t>
      </w:r>
      <w:r w:rsidR="00307A3C">
        <w:t>кто-то впервые услыш</w:t>
      </w:r>
      <w:r w:rsidR="00AF141A">
        <w:t xml:space="preserve">ит о </w:t>
      </w:r>
      <w:r w:rsidR="00CA23DF">
        <w:t>памятниках природы</w:t>
      </w:r>
      <w:r w:rsidR="00307A3C">
        <w:t xml:space="preserve">, а </w:t>
      </w:r>
      <w:r w:rsidR="00CA23DF">
        <w:t>кто-то задумается о величии тех, кто</w:t>
      </w:r>
      <w:r w:rsidR="00307A3C">
        <w:t xml:space="preserve"> спас</w:t>
      </w:r>
      <w:r w:rsidR="00CA23DF">
        <w:t>ал</w:t>
      </w:r>
      <w:r w:rsidR="00307A3C">
        <w:t xml:space="preserve"> мир</w:t>
      </w:r>
      <w:r w:rsidR="00CA23DF">
        <w:t>, а кто-то</w:t>
      </w:r>
      <w:r w:rsidR="00307A3C">
        <w:t xml:space="preserve"> и </w:t>
      </w:r>
      <w:r w:rsidR="00CA23DF">
        <w:t xml:space="preserve">удивится, узнав о памятниках, посвященных маме-утке и ее утятам или слонам. </w:t>
      </w:r>
    </w:p>
    <w:p w:rsidR="00C52824" w:rsidRDefault="00C52824" w:rsidP="00307A3C">
      <w:pPr>
        <w:jc w:val="both"/>
      </w:pPr>
    </w:p>
    <w:p w:rsidR="006C2C37" w:rsidRDefault="00A86C22">
      <w:pPr>
        <w:jc w:val="both"/>
      </w:pPr>
      <w:r>
        <w:rPr>
          <w:noProof/>
        </w:rPr>
        <w:drawing>
          <wp:inline distT="0" distB="0" distL="0" distR="0">
            <wp:extent cx="2466975" cy="2266950"/>
            <wp:effectExtent l="1905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95700" cy="2266950"/>
            <wp:effectExtent l="19050" t="0" r="0" b="0"/>
            <wp:docPr id="2" name="Рисунок 2" descr="1245799220_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5799220_0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611" w:rsidRDefault="00040611">
      <w:pPr>
        <w:jc w:val="both"/>
      </w:pPr>
    </w:p>
    <w:p w:rsidR="00040611" w:rsidRDefault="00040611">
      <w:pPr>
        <w:jc w:val="both"/>
      </w:pPr>
    </w:p>
    <w:p w:rsidR="006C2C37" w:rsidRDefault="00245253" w:rsidP="00F33D06">
      <w:pPr>
        <w:numPr>
          <w:ilvl w:val="0"/>
          <w:numId w:val="4"/>
        </w:numPr>
        <w:jc w:val="both"/>
        <w:rPr>
          <w:b/>
          <w:color w:val="0000FF"/>
        </w:rPr>
      </w:pPr>
      <w:r>
        <w:rPr>
          <w:b/>
          <w:color w:val="0000FF"/>
        </w:rPr>
        <w:t>Исследовательская деятельность</w:t>
      </w:r>
      <w:r w:rsidR="00F33D06">
        <w:rPr>
          <w:b/>
          <w:color w:val="0000FF"/>
        </w:rPr>
        <w:t>.</w:t>
      </w:r>
    </w:p>
    <w:p w:rsidR="00245253" w:rsidRDefault="00245253" w:rsidP="00245253">
      <w:pPr>
        <w:ind w:left="720"/>
        <w:jc w:val="both"/>
        <w:rPr>
          <w:b/>
          <w:color w:val="0000FF"/>
        </w:rPr>
      </w:pPr>
    </w:p>
    <w:p w:rsidR="00245253" w:rsidRDefault="00245253" w:rsidP="00245253">
      <w:pPr>
        <w:ind w:left="720"/>
        <w:jc w:val="both"/>
        <w:rPr>
          <w:b/>
          <w:color w:val="0000FF"/>
        </w:rPr>
      </w:pPr>
    </w:p>
    <w:p w:rsidR="001D3BC0" w:rsidRDefault="001D3BC0" w:rsidP="001D3BC0">
      <w:pPr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="00245253" w:rsidRPr="00520A57">
        <w:rPr>
          <w:color w:val="000000"/>
        </w:rPr>
        <w:t xml:space="preserve">Этот </w:t>
      </w:r>
      <w:r w:rsidR="00245253">
        <w:rPr>
          <w:color w:val="000000"/>
        </w:rPr>
        <w:t xml:space="preserve">этап работы мы начали с </w:t>
      </w:r>
      <w:r>
        <w:rPr>
          <w:color w:val="000000"/>
        </w:rPr>
        <w:t>толкования понятия «</w:t>
      </w:r>
      <w:r w:rsidR="00245253">
        <w:rPr>
          <w:color w:val="000000"/>
        </w:rPr>
        <w:t>п</w:t>
      </w:r>
      <w:r>
        <w:rPr>
          <w:color w:val="000000"/>
        </w:rPr>
        <w:t>амятник»</w:t>
      </w:r>
      <w:r w:rsidR="00470A12">
        <w:rPr>
          <w:color w:val="000000"/>
        </w:rPr>
        <w:t>, так как многие ребята не могли толком и объяснить, что это такое.</w:t>
      </w:r>
      <w:r>
        <w:rPr>
          <w:color w:val="000000"/>
        </w:rPr>
        <w:t xml:space="preserve"> Ребята посетили нашу школьн</w:t>
      </w:r>
      <w:r w:rsidR="00470A12">
        <w:rPr>
          <w:color w:val="000000"/>
        </w:rPr>
        <w:t>ую библиотеку и вот, что узнали:</w:t>
      </w:r>
      <w:r>
        <w:rPr>
          <w:color w:val="000000"/>
        </w:rPr>
        <w:t xml:space="preserve"> </w:t>
      </w:r>
    </w:p>
    <w:p w:rsidR="00470A12" w:rsidRDefault="00470A12" w:rsidP="001D3BC0">
      <w:pPr>
        <w:jc w:val="both"/>
        <w:rPr>
          <w:color w:val="000000"/>
        </w:rPr>
      </w:pPr>
    </w:p>
    <w:p w:rsidR="001D3BC0" w:rsidRDefault="001D3BC0" w:rsidP="00470A12">
      <w:pPr>
        <w:jc w:val="center"/>
        <w:rPr>
          <w:b/>
          <w:color w:val="000000"/>
        </w:rPr>
      </w:pPr>
      <w:r>
        <w:rPr>
          <w:b/>
          <w:color w:val="000000"/>
        </w:rPr>
        <w:t>Толковый словарь ОЖЕГОВА.</w:t>
      </w:r>
    </w:p>
    <w:p w:rsidR="00470A12" w:rsidRDefault="00470A12" w:rsidP="00470A12">
      <w:pPr>
        <w:jc w:val="center"/>
        <w:rPr>
          <w:b/>
          <w:color w:val="000000"/>
        </w:rPr>
      </w:pPr>
    </w:p>
    <w:p w:rsidR="001D3BC0" w:rsidRDefault="001D3BC0" w:rsidP="007F63B8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Скульптура или архитектурное сооружение в память кого</w:t>
      </w:r>
      <w:r w:rsidR="007F63B8">
        <w:rPr>
          <w:color w:val="000000"/>
        </w:rPr>
        <w:t xml:space="preserve"> – </w:t>
      </w:r>
      <w:r>
        <w:rPr>
          <w:color w:val="000000"/>
        </w:rPr>
        <w:t>чего</w:t>
      </w:r>
      <w:r w:rsidR="007F63B8">
        <w:rPr>
          <w:color w:val="000000"/>
        </w:rPr>
        <w:t xml:space="preserve"> </w:t>
      </w:r>
      <w:r>
        <w:rPr>
          <w:color w:val="000000"/>
        </w:rPr>
        <w:t>-</w:t>
      </w:r>
      <w:r w:rsidR="007F63B8">
        <w:rPr>
          <w:color w:val="000000"/>
        </w:rPr>
        <w:t xml:space="preserve"> </w:t>
      </w:r>
      <w:proofErr w:type="spellStart"/>
      <w:r>
        <w:rPr>
          <w:color w:val="000000"/>
        </w:rPr>
        <w:t>нибудь</w:t>
      </w:r>
      <w:proofErr w:type="spellEnd"/>
      <w:proofErr w:type="gramStart"/>
      <w:r>
        <w:rPr>
          <w:color w:val="000000"/>
        </w:rPr>
        <w:t>.</w:t>
      </w:r>
      <w:proofErr w:type="gramEnd"/>
      <w:r w:rsidR="007F63B8">
        <w:rPr>
          <w:color w:val="000000"/>
        </w:rPr>
        <w:t xml:space="preserve"> </w:t>
      </w:r>
      <w:r w:rsidR="00520A57">
        <w:rPr>
          <w:color w:val="000000"/>
        </w:rPr>
        <w:t>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ыдающейся личности, исторического события)</w:t>
      </w:r>
    </w:p>
    <w:p w:rsidR="00470A12" w:rsidRDefault="001D3BC0" w:rsidP="00470A12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Сохранившийся предмет культуры прошлого, археологический п.</w:t>
      </w:r>
      <w:r w:rsidR="007F63B8">
        <w:rPr>
          <w:color w:val="000000"/>
        </w:rPr>
        <w:t xml:space="preserve"> Памятники письменности (древние рукописи). Памятники природы - природный объект, охраняемый государством </w:t>
      </w:r>
      <w:proofErr w:type="gramStart"/>
      <w:r w:rsidR="007F63B8">
        <w:rPr>
          <w:color w:val="000000"/>
        </w:rPr>
        <w:t xml:space="preserve">( </w:t>
      </w:r>
      <w:proofErr w:type="gramEnd"/>
      <w:r w:rsidR="007F63B8">
        <w:rPr>
          <w:color w:val="000000"/>
        </w:rPr>
        <w:t>напр., уникальное дерево, водопад, гейзер).</w:t>
      </w:r>
    </w:p>
    <w:p w:rsidR="00470A12" w:rsidRDefault="00470A12" w:rsidP="00470A12">
      <w:pPr>
        <w:ind w:left="720"/>
        <w:jc w:val="both"/>
        <w:rPr>
          <w:color w:val="000000"/>
        </w:rPr>
      </w:pPr>
    </w:p>
    <w:p w:rsidR="00470A12" w:rsidRDefault="00470A12" w:rsidP="00470A12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Большой  Энциклопедический  словарь (</w:t>
      </w:r>
      <w:proofErr w:type="spellStart"/>
      <w:r>
        <w:rPr>
          <w:b/>
          <w:color w:val="000000"/>
        </w:rPr>
        <w:t>БЭс</w:t>
      </w:r>
      <w:proofErr w:type="spellEnd"/>
      <w:r>
        <w:rPr>
          <w:b/>
          <w:color w:val="000000"/>
        </w:rPr>
        <w:t>)</w:t>
      </w:r>
    </w:p>
    <w:p w:rsidR="00470A12" w:rsidRDefault="00470A12" w:rsidP="00470A12">
      <w:pPr>
        <w:ind w:left="720"/>
        <w:jc w:val="center"/>
        <w:rPr>
          <w:color w:val="000000"/>
        </w:rPr>
      </w:pPr>
    </w:p>
    <w:p w:rsidR="00470A12" w:rsidRDefault="00470A12" w:rsidP="00470A12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Объект, составляющий часть культурного достояния страны, народа, человечества</w:t>
      </w:r>
      <w:proofErr w:type="gramStart"/>
      <w:r w:rsidR="003A266F">
        <w:rPr>
          <w:color w:val="000000"/>
        </w:rPr>
        <w:t>.</w:t>
      </w:r>
      <w:proofErr w:type="gramEnd"/>
      <w:r w:rsidR="003A266F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амятники</w:t>
      </w:r>
      <w:r w:rsidR="003A266F">
        <w:rPr>
          <w:color w:val="000000"/>
        </w:rPr>
        <w:t xml:space="preserve"> археологии, истории, искусства, письменности и т.п., обычно охраняемые специальными законами).</w:t>
      </w:r>
    </w:p>
    <w:p w:rsidR="003A266F" w:rsidRDefault="003A266F" w:rsidP="00470A12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Произведение искусства, создается для увековечения людей или исторических событий; скульптурная группа, статуя, бюст, плита с рельефом или надписью и т.д. Наиболее развитый вид памятников – мемориальные сооружения.  </w:t>
      </w:r>
    </w:p>
    <w:p w:rsidR="003A266F" w:rsidRDefault="003A266F" w:rsidP="003A266F">
      <w:pPr>
        <w:ind w:left="960"/>
        <w:jc w:val="both"/>
        <w:rPr>
          <w:color w:val="000000"/>
        </w:rPr>
      </w:pPr>
    </w:p>
    <w:p w:rsidR="003A266F" w:rsidRDefault="003A266F" w:rsidP="003A266F">
      <w:pPr>
        <w:ind w:left="960"/>
        <w:jc w:val="center"/>
        <w:rPr>
          <w:b/>
          <w:color w:val="000000"/>
        </w:rPr>
      </w:pPr>
      <w:r>
        <w:rPr>
          <w:b/>
          <w:color w:val="000000"/>
        </w:rPr>
        <w:t>Толковый словарь УШАКОВА.</w:t>
      </w:r>
    </w:p>
    <w:p w:rsidR="00D809DE" w:rsidRDefault="00D809DE" w:rsidP="003A266F">
      <w:pPr>
        <w:ind w:left="960"/>
        <w:jc w:val="center"/>
        <w:rPr>
          <w:b/>
          <w:color w:val="000000"/>
        </w:rPr>
      </w:pPr>
    </w:p>
    <w:p w:rsidR="00D809DE" w:rsidRPr="00D809DE" w:rsidRDefault="003A266F" w:rsidP="00D809DE">
      <w:pPr>
        <w:ind w:left="284" w:firstLine="283"/>
        <w:rPr>
          <w:color w:val="000000"/>
        </w:rPr>
      </w:pPr>
      <w:r>
        <w:rPr>
          <w:color w:val="000000"/>
        </w:rPr>
        <w:t xml:space="preserve">1.Архитектурное или скульптурное сооружение в память или в честь какого-нибудь </w:t>
      </w:r>
      <w:r w:rsidR="00D809DE">
        <w:rPr>
          <w:color w:val="000000"/>
        </w:rPr>
        <w:t>лица или события.</w:t>
      </w:r>
      <w:r>
        <w:rPr>
          <w:b/>
          <w:color w:val="000000"/>
        </w:rPr>
        <w:t xml:space="preserve"> </w:t>
      </w:r>
      <w:r w:rsidR="00D809DE">
        <w:rPr>
          <w:color w:val="000000"/>
        </w:rPr>
        <w:t>Памятник Пушкину в Москве.</w:t>
      </w:r>
    </w:p>
    <w:p w:rsidR="00D809DE" w:rsidRDefault="00D809DE" w:rsidP="00D809DE">
      <w:pPr>
        <w:ind w:left="284" w:firstLine="283"/>
        <w:rPr>
          <w:color w:val="000000"/>
        </w:rPr>
      </w:pPr>
      <w:r>
        <w:rPr>
          <w:color w:val="000000"/>
        </w:rPr>
        <w:t>2.</w:t>
      </w:r>
      <w:r w:rsidR="003A266F">
        <w:rPr>
          <w:b/>
          <w:color w:val="000000"/>
        </w:rPr>
        <w:t xml:space="preserve"> </w:t>
      </w:r>
      <w:r>
        <w:rPr>
          <w:color w:val="000000"/>
        </w:rPr>
        <w:t xml:space="preserve">Сооружение на могиле в память </w:t>
      </w:r>
      <w:proofErr w:type="gramStart"/>
      <w:r>
        <w:rPr>
          <w:color w:val="000000"/>
        </w:rPr>
        <w:t>умершего</w:t>
      </w:r>
      <w:proofErr w:type="gramEnd"/>
      <w:r>
        <w:rPr>
          <w:color w:val="000000"/>
        </w:rPr>
        <w:t>.</w:t>
      </w:r>
    </w:p>
    <w:p w:rsidR="00D809DE" w:rsidRDefault="00D809DE" w:rsidP="00D809DE">
      <w:pPr>
        <w:ind w:left="284" w:firstLine="283"/>
        <w:rPr>
          <w:color w:val="000000"/>
        </w:rPr>
      </w:pPr>
      <w:r>
        <w:rPr>
          <w:color w:val="000000"/>
        </w:rPr>
        <w:t>3.Остаток материальной культуры далекого прошлого. Археологические памятники. Памятник скифской культуры.</w:t>
      </w:r>
    </w:p>
    <w:p w:rsidR="00D809DE" w:rsidRDefault="00D809DE" w:rsidP="00D809DE">
      <w:pPr>
        <w:ind w:left="284" w:firstLine="283"/>
        <w:rPr>
          <w:color w:val="000000"/>
        </w:rPr>
      </w:pPr>
      <w:r>
        <w:rPr>
          <w:color w:val="000000"/>
        </w:rPr>
        <w:t>4.Произведение древней письменности. Литературный памятник. Памятник народного творчества.</w:t>
      </w:r>
    </w:p>
    <w:p w:rsidR="003A266F" w:rsidRPr="00D809DE" w:rsidRDefault="00D809DE" w:rsidP="00D809DE">
      <w:pPr>
        <w:ind w:left="284" w:firstLine="283"/>
        <w:rPr>
          <w:color w:val="000000"/>
        </w:rPr>
      </w:pPr>
      <w:r>
        <w:rPr>
          <w:color w:val="000000"/>
        </w:rPr>
        <w:t>5.перен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 xml:space="preserve">о, что поддерживает, заставляет хранить воспоминание о </w:t>
      </w:r>
      <w:proofErr w:type="spellStart"/>
      <w:r>
        <w:rPr>
          <w:color w:val="000000"/>
        </w:rPr>
        <w:t>ком-чем-н</w:t>
      </w:r>
      <w:proofErr w:type="spellEnd"/>
      <w:r>
        <w:rPr>
          <w:color w:val="000000"/>
        </w:rPr>
        <w:t>., памятный след  чьей-нибудь</w:t>
      </w:r>
      <w:r w:rsidR="003A266F">
        <w:rPr>
          <w:b/>
          <w:color w:val="000000"/>
        </w:rPr>
        <w:t xml:space="preserve">  </w:t>
      </w:r>
      <w:r w:rsidRPr="00D809DE">
        <w:rPr>
          <w:color w:val="000000"/>
        </w:rPr>
        <w:t>деятельности</w:t>
      </w:r>
      <w:r>
        <w:rPr>
          <w:color w:val="000000"/>
        </w:rPr>
        <w:t>. Дворец  Советов в Москве – величественный памятник гению человечества  Ленину.</w:t>
      </w:r>
    </w:p>
    <w:p w:rsidR="003A266F" w:rsidRPr="00D809DE" w:rsidRDefault="003A266F" w:rsidP="00D809DE">
      <w:pPr>
        <w:ind w:left="284" w:firstLine="283"/>
        <w:jc w:val="both"/>
        <w:rPr>
          <w:color w:val="000000"/>
        </w:rPr>
      </w:pPr>
    </w:p>
    <w:p w:rsidR="006C2C37" w:rsidRPr="00F33D06" w:rsidRDefault="00470A12" w:rsidP="00F33D06">
      <w:pPr>
        <w:jc w:val="both"/>
        <w:rPr>
          <w:color w:val="000000"/>
        </w:rPr>
      </w:pPr>
      <w:r>
        <w:rPr>
          <w:b/>
          <w:color w:val="000000"/>
        </w:rPr>
        <w:t xml:space="preserve">    </w:t>
      </w:r>
      <w:r w:rsidR="00F33D06">
        <w:rPr>
          <w:b/>
          <w:color w:val="000000"/>
        </w:rPr>
        <w:t xml:space="preserve">   </w:t>
      </w:r>
      <w:r w:rsidR="00F33D06">
        <w:rPr>
          <w:color w:val="000000"/>
        </w:rPr>
        <w:t>З</w:t>
      </w:r>
      <w:r w:rsidR="000A7043">
        <w:rPr>
          <w:color w:val="000000"/>
        </w:rPr>
        <w:t>атем ребята собирали информацию, уточняли, дополняли.</w:t>
      </w:r>
      <w:r w:rsidR="00F33D06">
        <w:rPr>
          <w:color w:val="000000"/>
        </w:rPr>
        <w:t xml:space="preserve"> Знакомились с ней каждый в своей группе и обсуждали.</w:t>
      </w:r>
    </w:p>
    <w:p w:rsidR="006C2C37" w:rsidRPr="00F33D06" w:rsidRDefault="006C2C37" w:rsidP="00F33D06">
      <w:pPr>
        <w:jc w:val="both"/>
        <w:rPr>
          <w:b/>
          <w:color w:val="0000FF"/>
        </w:rPr>
      </w:pPr>
    </w:p>
    <w:p w:rsidR="006C2C37" w:rsidRDefault="006C2C37">
      <w:pPr>
        <w:ind w:left="720"/>
        <w:jc w:val="both"/>
      </w:pPr>
    </w:p>
    <w:p w:rsidR="006C2C37" w:rsidRDefault="00275F14" w:rsidP="00F33D06">
      <w:pPr>
        <w:numPr>
          <w:ilvl w:val="0"/>
          <w:numId w:val="11"/>
        </w:numPr>
        <w:jc w:val="both"/>
        <w:rPr>
          <w:b/>
          <w:color w:val="0000FF"/>
        </w:rPr>
      </w:pPr>
      <w:r>
        <w:rPr>
          <w:b/>
          <w:color w:val="0000FF"/>
        </w:rPr>
        <w:t>Заключительный.</w:t>
      </w:r>
    </w:p>
    <w:p w:rsidR="006C2C37" w:rsidRDefault="006C2C37">
      <w:pPr>
        <w:ind w:left="720"/>
        <w:jc w:val="both"/>
      </w:pPr>
    </w:p>
    <w:p w:rsidR="006C2C37" w:rsidRDefault="006C2C37">
      <w:pPr>
        <w:jc w:val="both"/>
      </w:pPr>
      <w:r>
        <w:t xml:space="preserve">         На этом этапе (исполнительном) ребята занимались непоср</w:t>
      </w:r>
      <w:r w:rsidR="00F33D06">
        <w:t>едственно</w:t>
      </w:r>
      <w:r w:rsidR="00275F14">
        <w:t xml:space="preserve"> оформлением полученной информации,</w:t>
      </w:r>
      <w:r w:rsidR="00F33D06">
        <w:t xml:space="preserve"> изготовлением своих рефератов, мини-сообщений.</w:t>
      </w:r>
      <w:r w:rsidR="001B334D">
        <w:t xml:space="preserve"> Помощь</w:t>
      </w:r>
      <w:r>
        <w:t>, при необ</w:t>
      </w:r>
      <w:r w:rsidR="001B334D">
        <w:t>ходимости, оказывалась только консультативная</w:t>
      </w:r>
      <w:r>
        <w:t>, вся работа выполнялась в классе</w:t>
      </w:r>
      <w:r w:rsidR="001B334D">
        <w:t>.</w:t>
      </w:r>
      <w:r>
        <w:t xml:space="preserve"> Психология детей этого возраста такова, что им трудно в точности претворить в жизнь даже с таким трудом составленный эскиз. Поэтому в ходе работы постоянно возникают ситуации, когда кто-то решает внести изменения в первоначальный план. И тогда начинается дружное обсуждение, как лучше это сделать. Все что-то советуют, рекоменду</w:t>
      </w:r>
      <w:r w:rsidR="001B334D">
        <w:t>ют.</w:t>
      </w:r>
      <w:r>
        <w:t xml:space="preserve"> А как приятно смотреть на то, как изменяются сами дети, они уже меньше спорят, а думают о том, как  помочь друг другу, учат друг друга</w:t>
      </w:r>
      <w:r w:rsidR="001B334D">
        <w:t>.</w:t>
      </w:r>
      <w:r>
        <w:t xml:space="preserve"> </w:t>
      </w:r>
    </w:p>
    <w:p w:rsidR="006C2C37" w:rsidRDefault="006C2C37" w:rsidP="004F1DDB">
      <w:pPr>
        <w:jc w:val="both"/>
      </w:pPr>
      <w:r>
        <w:t xml:space="preserve">            Работа </w:t>
      </w:r>
      <w:r w:rsidR="001B334D">
        <w:t>заняла два месяца</w:t>
      </w:r>
      <w:r w:rsidR="00C52824">
        <w:t xml:space="preserve">. Что было возможно, делали в классе. </w:t>
      </w:r>
      <w:r w:rsidR="00D76010">
        <w:t xml:space="preserve"> Классные часы, конечно, тоже посвящались теме проекта.</w:t>
      </w:r>
      <w:r w:rsidR="00C52824">
        <w:t xml:space="preserve"> Часть работы дети дел</w:t>
      </w:r>
      <w:r w:rsidR="00275F14">
        <w:t>али дома.</w:t>
      </w:r>
      <w:r w:rsidR="003412BE">
        <w:t xml:space="preserve"> </w:t>
      </w:r>
      <w:r w:rsidR="004F1DDB">
        <w:t>К</w:t>
      </w:r>
      <w:r>
        <w:t xml:space="preserve">аждый старался, чтобы его отчет был самым красивым.    </w:t>
      </w:r>
    </w:p>
    <w:p w:rsidR="006C2C37" w:rsidRDefault="006C2C37">
      <w:pPr>
        <w:ind w:left="20"/>
        <w:jc w:val="both"/>
      </w:pPr>
      <w:r>
        <w:t xml:space="preserve">          Кроме  того работа над отчетом помогла при защите проекта, ведь она позволила вспомнить весь творческий процесс с самого начала.  Сколько радости было в  глазах ребят, когда они с гордостью говорили о том, чему научились во время работы над проектом.</w:t>
      </w:r>
    </w:p>
    <w:p w:rsidR="006C2C37" w:rsidRDefault="006C2C37">
      <w:pPr>
        <w:ind w:left="20"/>
        <w:jc w:val="both"/>
      </w:pPr>
      <w:r>
        <w:t xml:space="preserve">     </w:t>
      </w:r>
    </w:p>
    <w:p w:rsidR="006C2C37" w:rsidRDefault="006C2C37">
      <w:pPr>
        <w:ind w:left="20"/>
        <w:jc w:val="both"/>
      </w:pPr>
    </w:p>
    <w:p w:rsidR="006C2C37" w:rsidRDefault="006C2C37">
      <w:pPr>
        <w:ind w:left="720"/>
        <w:jc w:val="both"/>
        <w:rPr>
          <w:b/>
        </w:rPr>
      </w:pPr>
      <w:r>
        <w:t xml:space="preserve">                                       </w:t>
      </w:r>
      <w:r>
        <w:rPr>
          <w:b/>
        </w:rPr>
        <w:t xml:space="preserve">        </w:t>
      </w:r>
    </w:p>
    <w:p w:rsidR="006C2C37" w:rsidRDefault="006C2C37" w:rsidP="003D5BC0">
      <w:pPr>
        <w:jc w:val="center"/>
        <w:rPr>
          <w:b/>
          <w:color w:val="0000FF"/>
        </w:rPr>
      </w:pPr>
      <w:r>
        <w:rPr>
          <w:b/>
          <w:color w:val="0000FF"/>
        </w:rPr>
        <w:t>Отчет по проекту.</w:t>
      </w:r>
    </w:p>
    <w:p w:rsidR="006C2C37" w:rsidRDefault="006C2C37">
      <w:pPr>
        <w:jc w:val="both"/>
      </w:pPr>
    </w:p>
    <w:p w:rsidR="006C2C37" w:rsidRDefault="006C2C37">
      <w:pPr>
        <w:jc w:val="both"/>
      </w:pPr>
      <w:r>
        <w:t xml:space="preserve">                                           1страница.    Название проекта.</w:t>
      </w:r>
    </w:p>
    <w:p w:rsidR="006C2C37" w:rsidRDefault="006C2C37">
      <w:pPr>
        <w:jc w:val="both"/>
      </w:pPr>
      <w:r>
        <w:t xml:space="preserve">                                      </w:t>
      </w:r>
      <w:r w:rsidR="00D57B9F">
        <w:t xml:space="preserve">     2 страница.   Толкование определения «памятник».</w:t>
      </w:r>
      <w:r w:rsidR="004F1DDB">
        <w:t xml:space="preserve"> Гипотеза.</w:t>
      </w:r>
    </w:p>
    <w:p w:rsidR="006C2C37" w:rsidRDefault="006C2C37">
      <w:pPr>
        <w:jc w:val="both"/>
      </w:pPr>
      <w:r>
        <w:t xml:space="preserve">                                     </w:t>
      </w:r>
      <w:r w:rsidR="00520A57">
        <w:t xml:space="preserve">      3 страница.   Дизайн-лист </w:t>
      </w:r>
      <w:r w:rsidR="00B861CB">
        <w:t>(фото, рисунок)</w:t>
      </w:r>
      <w:r w:rsidR="00520A57">
        <w:t>.</w:t>
      </w:r>
    </w:p>
    <w:p w:rsidR="006C2C37" w:rsidRDefault="006C2C37">
      <w:pPr>
        <w:jc w:val="both"/>
      </w:pPr>
      <w:r>
        <w:t xml:space="preserve">                                           4 с</w:t>
      </w:r>
      <w:r w:rsidR="00BA41CF">
        <w:t>траница.   Исследовательская деятельность.</w:t>
      </w:r>
    </w:p>
    <w:p w:rsidR="00B861CB" w:rsidRDefault="00B861CB">
      <w:pPr>
        <w:jc w:val="both"/>
      </w:pPr>
    </w:p>
    <w:p w:rsidR="006C2C37" w:rsidRDefault="006C2C37">
      <w:pPr>
        <w:jc w:val="both"/>
      </w:pPr>
      <w:r>
        <w:t xml:space="preserve">                                        </w:t>
      </w:r>
      <w:r w:rsidR="00B861CB">
        <w:t xml:space="preserve">   </w:t>
      </w:r>
    </w:p>
    <w:p w:rsidR="006C2C37" w:rsidRDefault="004F1DDB">
      <w:pPr>
        <w:ind w:left="720"/>
        <w:jc w:val="both"/>
        <w:rPr>
          <w:b/>
          <w:color w:val="0000FF"/>
        </w:rPr>
      </w:pPr>
      <w:r>
        <w:rPr>
          <w:b/>
          <w:color w:val="0000FF"/>
        </w:rPr>
        <w:t>4</w:t>
      </w:r>
      <w:r w:rsidR="006C2C37">
        <w:rPr>
          <w:b/>
          <w:color w:val="0000FF"/>
        </w:rPr>
        <w:t>. «Защита проекта».</w:t>
      </w:r>
    </w:p>
    <w:p w:rsidR="006C2C37" w:rsidRDefault="006C2C37">
      <w:pPr>
        <w:jc w:val="both"/>
      </w:pPr>
    </w:p>
    <w:p w:rsidR="006C2C37" w:rsidRDefault="006C2C37">
      <w:pPr>
        <w:jc w:val="both"/>
      </w:pPr>
      <w:r>
        <w:rPr>
          <w:b/>
        </w:rPr>
        <w:t xml:space="preserve">       </w:t>
      </w:r>
      <w:r>
        <w:t xml:space="preserve">К проектному изделию предъявляются такие требования, как технологичность, экономичность, безопасность,  системность, творческая направленность, эстетичность, </w:t>
      </w:r>
      <w:r>
        <w:lastRenderedPageBreak/>
        <w:t>значимость и другие.</w:t>
      </w:r>
      <w:r w:rsidR="00B861CB">
        <w:t xml:space="preserve"> </w:t>
      </w:r>
      <w:r>
        <w:t xml:space="preserve"> </w:t>
      </w:r>
    </w:p>
    <w:p w:rsidR="006C2C37" w:rsidRDefault="00A86C22">
      <w:pPr>
        <w:jc w:val="both"/>
      </w:pPr>
      <w:r>
        <w:rPr>
          <w:noProof/>
        </w:rPr>
        <w:drawing>
          <wp:anchor distT="39370" distB="39370" distL="6401435" distR="6401435" simplePos="0" relativeHeight="251657728" behindDoc="1" locked="0" layoutInCell="0" allowOverlap="1">
            <wp:simplePos x="0" y="0"/>
            <wp:positionH relativeFrom="column">
              <wp:posOffset>7225030</wp:posOffset>
            </wp:positionH>
            <wp:positionV relativeFrom="paragraph">
              <wp:posOffset>652145</wp:posOffset>
            </wp:positionV>
            <wp:extent cx="6105525" cy="391414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914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1CB">
        <w:t xml:space="preserve">    </w:t>
      </w:r>
      <w:r w:rsidR="006C2C37">
        <w:t xml:space="preserve">       </w:t>
      </w:r>
      <w:r w:rsidR="00520A57">
        <w:t xml:space="preserve">На защиту проектов были приглашены родители. </w:t>
      </w:r>
      <w:r w:rsidR="006C2C37">
        <w:t>Каждая группа серьезно подготовилась к защите. Одни избрали ученика,</w:t>
      </w:r>
      <w:r w:rsidR="00EB71A2">
        <w:t xml:space="preserve"> который выступит от имени всех, </w:t>
      </w:r>
      <w:r w:rsidR="006C2C37">
        <w:t xml:space="preserve">другие будут выступать вместе, рассказывая по очереди, но все готовились задавать вопросы своим конкурентам.  </w:t>
      </w:r>
      <w:r w:rsidR="00520A57">
        <w:t>Родителям и мне</w:t>
      </w:r>
      <w:r w:rsidR="006C2C37">
        <w:t xml:space="preserve"> предстояло увидеть своих ребят в новом качестве – докладчиков и слушателей.  Все вместе мы должны дать оценку работе каждого, а ведь работы разные, как дети оценят друг друга, не будет ли каждая г</w:t>
      </w:r>
      <w:r w:rsidR="00C43A62">
        <w:t xml:space="preserve">руппа, расхваливая свой проект, слишком придираться к чужому. Так же я </w:t>
      </w:r>
      <w:r w:rsidR="00520A57">
        <w:t xml:space="preserve">совместно с учениками </w:t>
      </w:r>
      <w:r w:rsidR="00C43A62">
        <w:t xml:space="preserve">создала </w:t>
      </w:r>
      <w:r w:rsidR="00C43A62" w:rsidRPr="004F1DDB">
        <w:rPr>
          <w:b/>
        </w:rPr>
        <w:t>презентацию</w:t>
      </w:r>
      <w:r w:rsidR="00C43A62">
        <w:t xml:space="preserve"> </w:t>
      </w:r>
      <w:r w:rsidR="00C43A62" w:rsidRPr="004F1DDB">
        <w:rPr>
          <w:b/>
        </w:rPr>
        <w:t>проекта «Памятники»</w:t>
      </w:r>
      <w:r w:rsidR="00C43A62">
        <w:t>.</w:t>
      </w:r>
    </w:p>
    <w:p w:rsidR="006C2C37" w:rsidRDefault="006C2C37">
      <w:pPr>
        <w:jc w:val="both"/>
      </w:pPr>
    </w:p>
    <w:p w:rsidR="006C2C37" w:rsidRDefault="006C2C37">
      <w:pPr>
        <w:jc w:val="both"/>
      </w:pPr>
    </w:p>
    <w:p w:rsidR="006C2C37" w:rsidRDefault="006C2C37">
      <w:pPr>
        <w:jc w:val="both"/>
      </w:pPr>
    </w:p>
    <w:p w:rsidR="006C2C37" w:rsidRDefault="00905A4C">
      <w:pPr>
        <w:jc w:val="both"/>
        <w:rPr>
          <w:b/>
          <w:color w:val="0000FF"/>
        </w:rPr>
      </w:pPr>
      <w:r>
        <w:t xml:space="preserve">                                                               </w:t>
      </w:r>
      <w:r>
        <w:rPr>
          <w:b/>
          <w:color w:val="0000FF"/>
        </w:rPr>
        <w:t xml:space="preserve"> Заключение.</w:t>
      </w:r>
    </w:p>
    <w:p w:rsidR="003D5BC0" w:rsidRDefault="003D5BC0">
      <w:pPr>
        <w:jc w:val="both"/>
        <w:rPr>
          <w:b/>
          <w:color w:val="0000FF"/>
        </w:rPr>
      </w:pPr>
    </w:p>
    <w:p w:rsidR="006C2C37" w:rsidRPr="00B861CB" w:rsidRDefault="006C2C37" w:rsidP="00905A4C">
      <w:pPr>
        <w:jc w:val="both"/>
      </w:pPr>
    </w:p>
    <w:p w:rsidR="00040611" w:rsidRPr="00905A4C" w:rsidRDefault="00EB6B11" w:rsidP="00905A4C">
      <w:pPr>
        <w:jc w:val="both"/>
      </w:pPr>
      <w:r>
        <w:t xml:space="preserve">          Итак, в ходе</w:t>
      </w:r>
      <w:r w:rsidR="00520A57">
        <w:t xml:space="preserve"> работы над проектом ученики 3</w:t>
      </w:r>
      <w:r>
        <w:t xml:space="preserve"> класса узнали, что памятники бывают разные по тематике: известным и знаменитым людям, животным, </w:t>
      </w:r>
      <w:r w:rsidR="00C43A62">
        <w:t xml:space="preserve">сказочным героям, </w:t>
      </w:r>
      <w:r w:rsidR="004F1DDB">
        <w:t xml:space="preserve">памятники </w:t>
      </w:r>
      <w:r w:rsidR="00C43A62">
        <w:t>природы.</w:t>
      </w:r>
      <w:r>
        <w:t xml:space="preserve"> </w:t>
      </w:r>
    </w:p>
    <w:p w:rsidR="006C2C37" w:rsidRDefault="00B861CB">
      <w:pPr>
        <w:jc w:val="both"/>
      </w:pPr>
      <w:r>
        <w:t xml:space="preserve">          С</w:t>
      </w:r>
      <w:r w:rsidR="006C2C37">
        <w:t xml:space="preserve">амое главное, мои ученики научились </w:t>
      </w:r>
    </w:p>
    <w:p w:rsidR="006C2C37" w:rsidRDefault="006C2C37">
      <w:pPr>
        <w:jc w:val="both"/>
      </w:pPr>
      <w:r>
        <w:t>*получать новые знания в процессе практической деятельности;</w:t>
      </w:r>
    </w:p>
    <w:p w:rsidR="006C2C37" w:rsidRDefault="006C2C37">
      <w:pPr>
        <w:jc w:val="both"/>
      </w:pPr>
      <w:r>
        <w:t>*обосновывать результаты, формулировать выводы;</w:t>
      </w:r>
    </w:p>
    <w:p w:rsidR="006C2C37" w:rsidRDefault="006C2C37">
      <w:pPr>
        <w:jc w:val="both"/>
      </w:pPr>
      <w:r>
        <w:t>*работать самостоятельно в мыслительной, практической и волевой сферах;</w:t>
      </w:r>
    </w:p>
    <w:p w:rsidR="006C2C37" w:rsidRDefault="006C2C37">
      <w:pPr>
        <w:jc w:val="both"/>
      </w:pPr>
      <w:r>
        <w:t>*стали более целеустремленными, ответственными, инициативными;</w:t>
      </w:r>
    </w:p>
    <w:p w:rsidR="006C2C37" w:rsidRDefault="00BA41CF" w:rsidP="008B16EF">
      <w:pPr>
        <w:jc w:val="both"/>
      </w:pPr>
      <w:r>
        <w:t>*сотрудничать в группе</w:t>
      </w:r>
      <w:r w:rsidR="008B16EF">
        <w:t>.</w:t>
      </w: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C2E5B" w:rsidRDefault="002C2E5B" w:rsidP="00204C1F">
      <w:pPr>
        <w:jc w:val="center"/>
        <w:rPr>
          <w:b/>
          <w:u w:val="single"/>
        </w:rPr>
      </w:pPr>
    </w:p>
    <w:p w:rsidR="002C2E5B" w:rsidRDefault="002C2E5B" w:rsidP="00204C1F">
      <w:pPr>
        <w:jc w:val="center"/>
        <w:rPr>
          <w:b/>
          <w:u w:val="single"/>
        </w:rPr>
      </w:pPr>
    </w:p>
    <w:p w:rsidR="00520A57" w:rsidRDefault="00520A57" w:rsidP="00204C1F">
      <w:pPr>
        <w:jc w:val="center"/>
        <w:rPr>
          <w:b/>
          <w:u w:val="single"/>
        </w:rPr>
      </w:pPr>
    </w:p>
    <w:p w:rsidR="00520A57" w:rsidRDefault="00520A57" w:rsidP="00204C1F">
      <w:pPr>
        <w:jc w:val="center"/>
        <w:rPr>
          <w:b/>
          <w:u w:val="single"/>
        </w:rPr>
      </w:pPr>
    </w:p>
    <w:p w:rsidR="00520A57" w:rsidRDefault="00520A57" w:rsidP="00204C1F">
      <w:pPr>
        <w:jc w:val="center"/>
        <w:rPr>
          <w:b/>
          <w:u w:val="single"/>
        </w:rPr>
      </w:pPr>
    </w:p>
    <w:p w:rsidR="00520A57" w:rsidRDefault="00520A57" w:rsidP="00204C1F">
      <w:pPr>
        <w:jc w:val="center"/>
        <w:rPr>
          <w:b/>
          <w:u w:val="single"/>
        </w:rPr>
      </w:pPr>
    </w:p>
    <w:p w:rsidR="00204C1F" w:rsidRDefault="00204C1F" w:rsidP="00204C1F">
      <w:pPr>
        <w:jc w:val="center"/>
        <w:rPr>
          <w:b/>
          <w:u w:val="single"/>
        </w:rPr>
      </w:pPr>
      <w:r w:rsidRPr="00204C1F">
        <w:rPr>
          <w:b/>
          <w:u w:val="single"/>
        </w:rPr>
        <w:t>Список используемой литературы:</w:t>
      </w:r>
    </w:p>
    <w:p w:rsidR="002C2E5B" w:rsidRPr="00204C1F" w:rsidRDefault="002C2E5B" w:rsidP="00204C1F">
      <w:pPr>
        <w:jc w:val="center"/>
        <w:rPr>
          <w:b/>
          <w:u w:val="single"/>
        </w:rPr>
      </w:pPr>
    </w:p>
    <w:p w:rsidR="00204C1F" w:rsidRPr="00204C1F" w:rsidRDefault="00204C1F" w:rsidP="00204C1F">
      <w:pPr>
        <w:widowControl/>
        <w:numPr>
          <w:ilvl w:val="0"/>
          <w:numId w:val="15"/>
        </w:numPr>
        <w:tabs>
          <w:tab w:val="left" w:pos="567"/>
        </w:tabs>
        <w:suppressAutoHyphens w:val="0"/>
        <w:spacing w:after="200" w:line="276" w:lineRule="auto"/>
        <w:rPr>
          <w:b/>
        </w:rPr>
      </w:pPr>
      <w:r>
        <w:t xml:space="preserve">«Проектная деятельность младших школьников». Н. В. </w:t>
      </w:r>
      <w:proofErr w:type="spellStart"/>
      <w:r>
        <w:t>Матягин</w:t>
      </w:r>
      <w:proofErr w:type="spellEnd"/>
      <w:r>
        <w:t>, В. Д. Симоненко./ г</w:t>
      </w:r>
      <w:proofErr w:type="gramStart"/>
      <w:r>
        <w:t>.М</w:t>
      </w:r>
      <w:proofErr w:type="gramEnd"/>
      <w:r>
        <w:t>осква, «</w:t>
      </w:r>
      <w:proofErr w:type="spellStart"/>
      <w:r>
        <w:t>Вентана</w:t>
      </w:r>
      <w:proofErr w:type="spellEnd"/>
      <w:r>
        <w:t xml:space="preserve"> – Граф», 2002 г.</w:t>
      </w:r>
    </w:p>
    <w:p w:rsidR="00204C1F" w:rsidRPr="00204C1F" w:rsidRDefault="00204C1F" w:rsidP="00204C1F">
      <w:pPr>
        <w:widowControl/>
        <w:numPr>
          <w:ilvl w:val="0"/>
          <w:numId w:val="15"/>
        </w:numPr>
        <w:tabs>
          <w:tab w:val="left" w:pos="567"/>
        </w:tabs>
        <w:suppressAutoHyphens w:val="0"/>
        <w:spacing w:after="200" w:line="276" w:lineRule="auto"/>
        <w:rPr>
          <w:b/>
        </w:rPr>
      </w:pPr>
      <w:r>
        <w:t>Толковый словарь Ушакова.</w:t>
      </w:r>
    </w:p>
    <w:p w:rsidR="00204C1F" w:rsidRPr="00204C1F" w:rsidRDefault="00204C1F" w:rsidP="00204C1F">
      <w:pPr>
        <w:widowControl/>
        <w:numPr>
          <w:ilvl w:val="0"/>
          <w:numId w:val="15"/>
        </w:numPr>
        <w:tabs>
          <w:tab w:val="left" w:pos="567"/>
        </w:tabs>
        <w:suppressAutoHyphens w:val="0"/>
        <w:spacing w:after="200" w:line="276" w:lineRule="auto"/>
        <w:rPr>
          <w:b/>
        </w:rPr>
      </w:pPr>
      <w:r>
        <w:t>Толковый словарь Ожегова.</w:t>
      </w:r>
    </w:p>
    <w:p w:rsidR="00204C1F" w:rsidRPr="0009203D" w:rsidRDefault="00204C1F" w:rsidP="00204C1F">
      <w:pPr>
        <w:widowControl/>
        <w:numPr>
          <w:ilvl w:val="0"/>
          <w:numId w:val="15"/>
        </w:numPr>
        <w:tabs>
          <w:tab w:val="left" w:pos="567"/>
        </w:tabs>
        <w:suppressAutoHyphens w:val="0"/>
        <w:spacing w:after="200" w:line="276" w:lineRule="auto"/>
        <w:rPr>
          <w:b/>
        </w:rPr>
      </w:pPr>
      <w:r>
        <w:t>Большой Энциклопедический словарь.</w:t>
      </w:r>
    </w:p>
    <w:p w:rsidR="00204C1F" w:rsidRPr="00204C1F" w:rsidRDefault="00204C1F" w:rsidP="00520A57">
      <w:pPr>
        <w:pStyle w:val="af3"/>
        <w:ind w:left="1080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Default="00204C1F" w:rsidP="008B16EF">
      <w:pPr>
        <w:jc w:val="both"/>
      </w:pPr>
    </w:p>
    <w:p w:rsidR="00204C1F" w:rsidRPr="008B16EF" w:rsidRDefault="00204C1F" w:rsidP="008B16EF">
      <w:pPr>
        <w:jc w:val="both"/>
      </w:pPr>
    </w:p>
    <w:sectPr w:rsidR="00204C1F" w:rsidRPr="008B16EF" w:rsidSect="00040611"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426" w:right="1134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A4" w:rsidRDefault="007556A4">
      <w:r>
        <w:separator/>
      </w:r>
    </w:p>
  </w:endnote>
  <w:endnote w:type="continuationSeparator" w:id="0">
    <w:p w:rsidR="007556A4" w:rsidRDefault="0075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37" w:rsidRDefault="00116AD0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C2C3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2C37">
      <w:rPr>
        <w:rStyle w:val="ae"/>
        <w:noProof/>
      </w:rPr>
      <w:t>1348</w:t>
    </w:r>
    <w:r>
      <w:rPr>
        <w:rStyle w:val="ae"/>
      </w:rPr>
      <w:fldChar w:fldCharType="end"/>
    </w:r>
  </w:p>
  <w:p w:rsidR="006C2C37" w:rsidRDefault="006C2C3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37" w:rsidRDefault="00116AD0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C2C3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640F6">
      <w:rPr>
        <w:rStyle w:val="ae"/>
        <w:noProof/>
      </w:rPr>
      <w:t>3</w:t>
    </w:r>
    <w:r>
      <w:rPr>
        <w:rStyle w:val="ae"/>
      </w:rPr>
      <w:fldChar w:fldCharType="end"/>
    </w:r>
  </w:p>
  <w:p w:rsidR="006C2C37" w:rsidRDefault="006C2C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A4" w:rsidRDefault="007556A4">
      <w:r>
        <w:separator/>
      </w:r>
    </w:p>
  </w:footnote>
  <w:footnote w:type="continuationSeparator" w:id="0">
    <w:p w:rsidR="007556A4" w:rsidRDefault="0075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1F" w:rsidRDefault="00204C1F">
    <w:pPr>
      <w:pStyle w:val="af1"/>
    </w:pPr>
  </w:p>
  <w:p w:rsidR="00204C1F" w:rsidRDefault="00204C1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2172913"/>
    <w:multiLevelType w:val="hybridMultilevel"/>
    <w:tmpl w:val="E26E466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7">
    <w:nsid w:val="15337177"/>
    <w:multiLevelType w:val="hybridMultilevel"/>
    <w:tmpl w:val="50EA7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1564C"/>
    <w:multiLevelType w:val="hybridMultilevel"/>
    <w:tmpl w:val="F8C6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9585D"/>
    <w:multiLevelType w:val="hybridMultilevel"/>
    <w:tmpl w:val="75FA5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46AD5"/>
    <w:multiLevelType w:val="hybridMultilevel"/>
    <w:tmpl w:val="596C1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084AFE"/>
    <w:multiLevelType w:val="hybridMultilevel"/>
    <w:tmpl w:val="5EF416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8E25134"/>
    <w:multiLevelType w:val="hybridMultilevel"/>
    <w:tmpl w:val="F9060FCC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FE848A2"/>
    <w:multiLevelType w:val="hybridMultilevel"/>
    <w:tmpl w:val="0B3C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11D34"/>
    <w:multiLevelType w:val="hybridMultilevel"/>
    <w:tmpl w:val="1DE0A1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135B22"/>
    <w:rsid w:val="00000EB1"/>
    <w:rsid w:val="000258C7"/>
    <w:rsid w:val="00040611"/>
    <w:rsid w:val="000A7043"/>
    <w:rsid w:val="000A727E"/>
    <w:rsid w:val="00106278"/>
    <w:rsid w:val="00116AD0"/>
    <w:rsid w:val="001337B9"/>
    <w:rsid w:val="00135B22"/>
    <w:rsid w:val="0019658B"/>
    <w:rsid w:val="001B334D"/>
    <w:rsid w:val="001D3BC0"/>
    <w:rsid w:val="001F1C2A"/>
    <w:rsid w:val="00204C1F"/>
    <w:rsid w:val="00210ABC"/>
    <w:rsid w:val="00242556"/>
    <w:rsid w:val="00243741"/>
    <w:rsid w:val="00245253"/>
    <w:rsid w:val="00275F14"/>
    <w:rsid w:val="002B56DC"/>
    <w:rsid w:val="002C2AA0"/>
    <w:rsid w:val="002C2E5B"/>
    <w:rsid w:val="00307A3C"/>
    <w:rsid w:val="00320410"/>
    <w:rsid w:val="00335E6D"/>
    <w:rsid w:val="003412BE"/>
    <w:rsid w:val="003906A2"/>
    <w:rsid w:val="003A266F"/>
    <w:rsid w:val="003C0831"/>
    <w:rsid w:val="003D5BC0"/>
    <w:rsid w:val="00434927"/>
    <w:rsid w:val="00461C13"/>
    <w:rsid w:val="00470A12"/>
    <w:rsid w:val="00495C4A"/>
    <w:rsid w:val="004D34E7"/>
    <w:rsid w:val="004F1DDB"/>
    <w:rsid w:val="00507D3F"/>
    <w:rsid w:val="00520A57"/>
    <w:rsid w:val="005275DE"/>
    <w:rsid w:val="00532842"/>
    <w:rsid w:val="00556FD0"/>
    <w:rsid w:val="005572A5"/>
    <w:rsid w:val="0058753B"/>
    <w:rsid w:val="006120F9"/>
    <w:rsid w:val="006A08BE"/>
    <w:rsid w:val="006A0FCC"/>
    <w:rsid w:val="006C0235"/>
    <w:rsid w:val="006C2C37"/>
    <w:rsid w:val="006C36AB"/>
    <w:rsid w:val="006D4C6C"/>
    <w:rsid w:val="00702990"/>
    <w:rsid w:val="00746705"/>
    <w:rsid w:val="007556A4"/>
    <w:rsid w:val="007F402F"/>
    <w:rsid w:val="007F63B8"/>
    <w:rsid w:val="00803E0F"/>
    <w:rsid w:val="00804E6D"/>
    <w:rsid w:val="008412F2"/>
    <w:rsid w:val="008546D3"/>
    <w:rsid w:val="008B16EF"/>
    <w:rsid w:val="008F78E7"/>
    <w:rsid w:val="00905A4C"/>
    <w:rsid w:val="00914102"/>
    <w:rsid w:val="009241DD"/>
    <w:rsid w:val="00992D27"/>
    <w:rsid w:val="009B7017"/>
    <w:rsid w:val="009D0F0C"/>
    <w:rsid w:val="009F6092"/>
    <w:rsid w:val="00A746D5"/>
    <w:rsid w:val="00A86C22"/>
    <w:rsid w:val="00AA4656"/>
    <w:rsid w:val="00AA7056"/>
    <w:rsid w:val="00AF141A"/>
    <w:rsid w:val="00AF685C"/>
    <w:rsid w:val="00B73310"/>
    <w:rsid w:val="00B861CB"/>
    <w:rsid w:val="00BA41CF"/>
    <w:rsid w:val="00C145F8"/>
    <w:rsid w:val="00C43A62"/>
    <w:rsid w:val="00C52700"/>
    <w:rsid w:val="00C52824"/>
    <w:rsid w:val="00CA23DF"/>
    <w:rsid w:val="00CC395A"/>
    <w:rsid w:val="00D31EA3"/>
    <w:rsid w:val="00D453BC"/>
    <w:rsid w:val="00D57B9F"/>
    <w:rsid w:val="00D76010"/>
    <w:rsid w:val="00D809DE"/>
    <w:rsid w:val="00D8136B"/>
    <w:rsid w:val="00DC4FE8"/>
    <w:rsid w:val="00E25CC1"/>
    <w:rsid w:val="00E57840"/>
    <w:rsid w:val="00EB6B11"/>
    <w:rsid w:val="00EB71A2"/>
    <w:rsid w:val="00EC2106"/>
    <w:rsid w:val="00EE1D9B"/>
    <w:rsid w:val="00F11F47"/>
    <w:rsid w:val="00F27209"/>
    <w:rsid w:val="00F33D06"/>
    <w:rsid w:val="00F520CA"/>
    <w:rsid w:val="00F60A9B"/>
    <w:rsid w:val="00F640F6"/>
    <w:rsid w:val="00FB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1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1C13"/>
  </w:style>
  <w:style w:type="character" w:customStyle="1" w:styleId="WW-Absatz-Standardschriftart">
    <w:name w:val="WW-Absatz-Standardschriftart"/>
    <w:rsid w:val="00461C13"/>
  </w:style>
  <w:style w:type="character" w:customStyle="1" w:styleId="WW-Absatz-Standardschriftart1">
    <w:name w:val="WW-Absatz-Standardschriftart1"/>
    <w:rsid w:val="00461C13"/>
  </w:style>
  <w:style w:type="character" w:customStyle="1" w:styleId="WW-Absatz-Standardschriftart11">
    <w:name w:val="WW-Absatz-Standardschriftart11"/>
    <w:rsid w:val="00461C13"/>
  </w:style>
  <w:style w:type="character" w:customStyle="1" w:styleId="WW-Absatz-Standardschriftart111">
    <w:name w:val="WW-Absatz-Standardschriftart111"/>
    <w:rsid w:val="00461C13"/>
  </w:style>
  <w:style w:type="character" w:customStyle="1" w:styleId="WW-Absatz-Standardschriftart1111">
    <w:name w:val="WW-Absatz-Standardschriftart1111"/>
    <w:rsid w:val="00461C13"/>
  </w:style>
  <w:style w:type="character" w:customStyle="1" w:styleId="WW-Absatz-Standardschriftart11111">
    <w:name w:val="WW-Absatz-Standardschriftart11111"/>
    <w:rsid w:val="00461C13"/>
  </w:style>
  <w:style w:type="character" w:customStyle="1" w:styleId="WW-Absatz-Standardschriftart111111">
    <w:name w:val="WW-Absatz-Standardschriftart111111"/>
    <w:rsid w:val="00461C13"/>
  </w:style>
  <w:style w:type="character" w:customStyle="1" w:styleId="a3">
    <w:name w:val="Символ нумерации"/>
    <w:rsid w:val="00461C13"/>
  </w:style>
  <w:style w:type="character" w:customStyle="1" w:styleId="a4">
    <w:name w:val="Маркеры списка"/>
    <w:rsid w:val="00461C13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461C13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styleId="a6">
    <w:name w:val="Body Text"/>
    <w:basedOn w:val="a"/>
    <w:rsid w:val="00461C13"/>
    <w:pPr>
      <w:spacing w:after="120"/>
    </w:pPr>
  </w:style>
  <w:style w:type="paragraph" w:styleId="a7">
    <w:name w:val="List"/>
    <w:basedOn w:val="a6"/>
    <w:rsid w:val="00461C13"/>
    <w:rPr>
      <w:rFonts w:cs="StarSymbol"/>
    </w:rPr>
  </w:style>
  <w:style w:type="paragraph" w:styleId="a8">
    <w:name w:val="Title"/>
    <w:basedOn w:val="a"/>
    <w:next w:val="a9"/>
    <w:qFormat/>
    <w:rsid w:val="00461C13"/>
    <w:pPr>
      <w:suppressLineNumbers/>
      <w:spacing w:before="120" w:after="120"/>
    </w:pPr>
    <w:rPr>
      <w:rFonts w:cs="StarSymbol"/>
      <w:i/>
      <w:iCs/>
    </w:rPr>
  </w:style>
  <w:style w:type="paragraph" w:styleId="aa">
    <w:name w:val="index heading"/>
    <w:basedOn w:val="a"/>
    <w:semiHidden/>
    <w:rsid w:val="00461C13"/>
    <w:pPr>
      <w:suppressLineNumbers/>
    </w:pPr>
    <w:rPr>
      <w:rFonts w:cs="StarSymbol"/>
    </w:rPr>
  </w:style>
  <w:style w:type="paragraph" w:styleId="a9">
    <w:name w:val="Subtitle"/>
    <w:basedOn w:val="a5"/>
    <w:next w:val="a6"/>
    <w:qFormat/>
    <w:rsid w:val="00461C13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461C13"/>
    <w:pPr>
      <w:suppressLineNumbers/>
    </w:pPr>
  </w:style>
  <w:style w:type="paragraph" w:customStyle="1" w:styleId="ac">
    <w:name w:val="Заголовок таблицы"/>
    <w:basedOn w:val="ab"/>
    <w:rsid w:val="00461C13"/>
    <w:pPr>
      <w:jc w:val="center"/>
    </w:pPr>
    <w:rPr>
      <w:b/>
      <w:bCs/>
    </w:rPr>
  </w:style>
  <w:style w:type="paragraph" w:styleId="ad">
    <w:name w:val="footer"/>
    <w:basedOn w:val="a"/>
    <w:rsid w:val="00461C13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461C13"/>
  </w:style>
  <w:style w:type="paragraph" w:styleId="af">
    <w:name w:val="Balloon Text"/>
    <w:basedOn w:val="a"/>
    <w:link w:val="af0"/>
    <w:rsid w:val="008B16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B16EF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header"/>
    <w:basedOn w:val="a"/>
    <w:link w:val="af2"/>
    <w:uiPriority w:val="99"/>
    <w:rsid w:val="00204C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04C1F"/>
    <w:rPr>
      <w:rFonts w:eastAsia="Lucida Sans Unicode"/>
      <w:kern w:val="1"/>
      <w:sz w:val="24"/>
      <w:szCs w:val="24"/>
    </w:rPr>
  </w:style>
  <w:style w:type="paragraph" w:styleId="af3">
    <w:name w:val="List Paragraph"/>
    <w:basedOn w:val="a"/>
    <w:uiPriority w:val="34"/>
    <w:qFormat/>
    <w:rsid w:val="00204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Миян Кыв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10</cp:revision>
  <cp:lastPrinted>2008-03-26T11:39:00Z</cp:lastPrinted>
  <dcterms:created xsi:type="dcterms:W3CDTF">2013-03-10T14:23:00Z</dcterms:created>
  <dcterms:modified xsi:type="dcterms:W3CDTF">2016-04-21T18:52:00Z</dcterms:modified>
</cp:coreProperties>
</file>