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021E5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21E52" w:rsidRDefault="00021E52" w:rsidP="00021E5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21E52" w:rsidRDefault="00021E52" w:rsidP="00021E5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21E52" w:rsidRDefault="00021E52" w:rsidP="00021E5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«Педагогические технологии в индивидуальной работе с детьми с ограниченными возможностями здоровья»</w:t>
      </w:r>
    </w:p>
    <w:p w:rsidR="00B47D83" w:rsidRP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901D61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МБДОУ Звездочка </w:t>
      </w: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right"/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Кубрикова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Ульяна Сергеевна</w:t>
      </w:r>
      <w:r w:rsidRPr="00B47D83">
        <w:t xml:space="preserve"> </w:t>
      </w: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47D83">
        <w:rPr>
          <w:rFonts w:ascii="Times New Roman" w:hAnsi="Times New Roman" w:cs="Times New Roman"/>
          <w:b/>
          <w:bCs/>
          <w:sz w:val="28"/>
          <w:szCs w:val="28"/>
        </w:rPr>
        <w:t>СП д/с №21</w:t>
      </w:r>
      <w:r w:rsidRPr="00B47D83">
        <w:t xml:space="preserve"> </w:t>
      </w:r>
      <w:r w:rsidRPr="00B47D83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первая </w:t>
      </w:r>
      <w:r w:rsidRPr="00B47D83">
        <w:rPr>
          <w:rFonts w:ascii="Times New Roman" w:hAnsi="Times New Roman" w:cs="Times New Roman"/>
          <w:b/>
          <w:bCs/>
          <w:sz w:val="28"/>
          <w:szCs w:val="28"/>
        </w:rPr>
        <w:t>квалификационная категория</w:t>
      </w:r>
    </w:p>
    <w:p w:rsidR="00B47D83" w:rsidRDefault="006A3375" w:rsidP="00B47D83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Нижний Тагил</w:t>
      </w:r>
    </w:p>
    <w:p w:rsidR="00901D61" w:rsidRDefault="00901D61" w:rsidP="00B47D83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тел: 89527260195</w:t>
      </w: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E0EFC" w:rsidRPr="00B47D83" w:rsidRDefault="008E0EFC" w:rsidP="00B47D83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01D61" w:rsidRPr="009B495E" w:rsidRDefault="00901D61" w:rsidP="009B495E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D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</w:t>
      </w:r>
      <w:bookmarkStart w:id="0" w:name="_GoBack"/>
      <w:bookmarkEnd w:id="0"/>
      <w:r w:rsidRPr="00901D61">
        <w:rPr>
          <w:rFonts w:ascii="Times New Roman" w:hAnsi="Times New Roman" w:cs="Times New Roman"/>
          <w:b/>
          <w:bCs/>
          <w:sz w:val="28"/>
          <w:szCs w:val="28"/>
        </w:rPr>
        <w:t>нительная записка</w:t>
      </w:r>
    </w:p>
    <w:p w:rsidR="00250782" w:rsidRPr="009B495E" w:rsidRDefault="00250782" w:rsidP="004975E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9B495E">
        <w:rPr>
          <w:rFonts w:ascii="Times New Roman" w:hAnsi="Times New Roman" w:cs="Times New Roman"/>
          <w:b/>
          <w:bCs/>
          <w:sz w:val="28"/>
          <w:szCs w:val="28"/>
        </w:rPr>
        <w:t>Цель разработки: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 использование воспитателями комплекса упражнений и игр для индивидуальной работы с детьми с ограниченными возможностями здоровья старшего дошкольного возраста разработанного по педагогическим технологиям. </w:t>
      </w:r>
    </w:p>
    <w:p w:rsidR="00250782" w:rsidRPr="009B495E" w:rsidRDefault="00250782" w:rsidP="004975E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9B495E">
        <w:rPr>
          <w:rFonts w:ascii="Times New Roman" w:hAnsi="Times New Roman" w:cs="Times New Roman"/>
          <w:b/>
          <w:bCs/>
          <w:sz w:val="28"/>
          <w:szCs w:val="28"/>
        </w:rPr>
        <w:t>Задачи разработки:</w:t>
      </w:r>
    </w:p>
    <w:p w:rsidR="009B495E" w:rsidRPr="009B495E" w:rsidRDefault="009B495E" w:rsidP="004975E3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495E">
        <w:rPr>
          <w:rFonts w:ascii="Times New Roman" w:hAnsi="Times New Roman" w:cs="Times New Roman"/>
          <w:bCs/>
          <w:sz w:val="28"/>
          <w:szCs w:val="28"/>
        </w:rPr>
        <w:t>показать возможность</w:t>
      </w:r>
      <w:r w:rsidR="00250782" w:rsidRPr="009B49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495E">
        <w:rPr>
          <w:rFonts w:ascii="Times New Roman" w:hAnsi="Times New Roman" w:cs="Times New Roman"/>
          <w:bCs/>
          <w:sz w:val="28"/>
          <w:szCs w:val="28"/>
        </w:rPr>
        <w:t>индивидуальной работы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proofErr w:type="spellStart"/>
      <w:r w:rsidRPr="009B495E">
        <w:rPr>
          <w:rFonts w:ascii="Times New Roman" w:hAnsi="Times New Roman" w:cs="Times New Roman"/>
          <w:bCs/>
          <w:sz w:val="28"/>
          <w:szCs w:val="28"/>
        </w:rPr>
        <w:t>здоровьесберегающей</w:t>
      </w:r>
      <w:proofErr w:type="spellEnd"/>
      <w:r w:rsidRPr="009B495E">
        <w:rPr>
          <w:rFonts w:ascii="Times New Roman" w:hAnsi="Times New Roman" w:cs="Times New Roman"/>
          <w:bCs/>
          <w:sz w:val="28"/>
          <w:szCs w:val="28"/>
        </w:rPr>
        <w:t xml:space="preserve"> технологии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для укрепления 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опорно-двигательного аппарата, 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эмоционально-волевой 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сферы, зрения и слуха у  детей </w:t>
      </w:r>
      <w:r w:rsidRPr="009B495E">
        <w:rPr>
          <w:rFonts w:ascii="Times New Roman" w:hAnsi="Times New Roman" w:cs="Times New Roman"/>
          <w:bCs/>
          <w:sz w:val="28"/>
          <w:szCs w:val="28"/>
        </w:rPr>
        <w:t>с огран</w:t>
      </w:r>
      <w:r w:rsidRPr="009B495E">
        <w:rPr>
          <w:rFonts w:ascii="Times New Roman" w:hAnsi="Times New Roman" w:cs="Times New Roman"/>
          <w:bCs/>
          <w:sz w:val="28"/>
          <w:szCs w:val="28"/>
        </w:rPr>
        <w:t>иченными возможностями здоровья;</w:t>
      </w:r>
    </w:p>
    <w:p w:rsidR="009B495E" w:rsidRPr="009B495E" w:rsidRDefault="009B495E" w:rsidP="004975E3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495E">
        <w:rPr>
          <w:rFonts w:ascii="Times New Roman" w:hAnsi="Times New Roman" w:cs="Times New Roman"/>
          <w:bCs/>
          <w:sz w:val="28"/>
          <w:szCs w:val="28"/>
        </w:rPr>
        <w:t>показать возможность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495E">
        <w:rPr>
          <w:rFonts w:ascii="Times New Roman" w:hAnsi="Times New Roman" w:cs="Times New Roman"/>
          <w:bCs/>
          <w:sz w:val="28"/>
          <w:szCs w:val="28"/>
        </w:rPr>
        <w:t>индивидуальной работы по ТРИЗ – технологии для развития речи, творческого воображения, внимания у детей с ограниченными возможностями здоровья;</w:t>
      </w:r>
    </w:p>
    <w:p w:rsidR="009B495E" w:rsidRDefault="009B495E" w:rsidP="004975E3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495E">
        <w:rPr>
          <w:rFonts w:ascii="Times New Roman" w:hAnsi="Times New Roman" w:cs="Times New Roman"/>
          <w:bCs/>
          <w:sz w:val="28"/>
          <w:szCs w:val="28"/>
        </w:rPr>
        <w:t>показать возможность индивидуальной работы</w:t>
      </w:r>
      <w:r w:rsidRPr="009B495E">
        <w:rPr>
          <w:sz w:val="28"/>
          <w:szCs w:val="28"/>
        </w:rPr>
        <w:t xml:space="preserve"> </w:t>
      </w:r>
      <w:r w:rsidRPr="009B495E">
        <w:rPr>
          <w:rFonts w:ascii="Times New Roman" w:hAnsi="Times New Roman" w:cs="Times New Roman"/>
          <w:bCs/>
          <w:sz w:val="28"/>
          <w:szCs w:val="28"/>
        </w:rPr>
        <w:t>по мне</w:t>
      </w:r>
      <w:r w:rsidRPr="009B495E">
        <w:rPr>
          <w:rFonts w:ascii="Times New Roman" w:hAnsi="Times New Roman" w:cs="Times New Roman"/>
          <w:bCs/>
          <w:sz w:val="28"/>
          <w:szCs w:val="28"/>
        </w:rPr>
        <w:t xml:space="preserve">мотехнике для развития связной </w:t>
      </w:r>
      <w:r w:rsidRPr="009B495E">
        <w:rPr>
          <w:rFonts w:ascii="Times New Roman" w:hAnsi="Times New Roman" w:cs="Times New Roman"/>
          <w:bCs/>
          <w:sz w:val="28"/>
          <w:szCs w:val="28"/>
        </w:rPr>
        <w:t>речи у детей с ограниченными возможностями здоровья.</w:t>
      </w:r>
    </w:p>
    <w:p w:rsidR="00F47087" w:rsidRDefault="00F47087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7087">
        <w:rPr>
          <w:rFonts w:ascii="Times New Roman" w:hAnsi="Times New Roman" w:cs="Times New Roman"/>
          <w:b/>
          <w:bCs/>
          <w:sz w:val="28"/>
          <w:szCs w:val="28"/>
        </w:rPr>
        <w:t>Область применения разработки:</w:t>
      </w:r>
      <w:r w:rsidR="009B495E" w:rsidRPr="00F470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47087">
        <w:rPr>
          <w:rFonts w:ascii="Times New Roman" w:hAnsi="Times New Roman" w:cs="Times New Roman"/>
          <w:bCs/>
          <w:sz w:val="28"/>
          <w:szCs w:val="28"/>
        </w:rPr>
        <w:t>в дошкольной образовательной организации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A04B1" w:rsidRDefault="009A04B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</w:p>
    <w:p w:rsidR="009A04B1" w:rsidRPr="009A04B1" w:rsidRDefault="009A04B1" w:rsidP="004975E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04B1">
        <w:rPr>
          <w:rFonts w:ascii="Times New Roman" w:hAnsi="Times New Roman" w:cs="Times New Roman"/>
          <w:bCs/>
          <w:sz w:val="28"/>
          <w:szCs w:val="28"/>
        </w:rPr>
        <w:t>использование воспитателями в образовательной деятельности педагогические технологии;</w:t>
      </w:r>
    </w:p>
    <w:p w:rsidR="009A04B1" w:rsidRDefault="009A04B1" w:rsidP="004975E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04B1">
        <w:rPr>
          <w:rFonts w:ascii="Times New Roman" w:hAnsi="Times New Roman" w:cs="Times New Roman"/>
          <w:bCs/>
          <w:sz w:val="28"/>
          <w:szCs w:val="28"/>
        </w:rPr>
        <w:t>возможность планирования индивидуальной работы</w:t>
      </w:r>
      <w:r w:rsidRPr="009A04B1">
        <w:t xml:space="preserve"> </w:t>
      </w:r>
      <w:r w:rsidRPr="009A04B1">
        <w:rPr>
          <w:rFonts w:ascii="Times New Roman" w:hAnsi="Times New Roman" w:cs="Times New Roman"/>
          <w:bCs/>
          <w:sz w:val="28"/>
          <w:szCs w:val="28"/>
        </w:rPr>
        <w:t>с детьми с ограниченными возможностями здоровья старшего дошкольного возраста по лексическим темам на весь учебный год.</w:t>
      </w:r>
    </w:p>
    <w:p w:rsidR="009A04B1" w:rsidRPr="009A04B1" w:rsidRDefault="009A04B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04B1">
        <w:rPr>
          <w:rFonts w:ascii="Times New Roman" w:hAnsi="Times New Roman" w:cs="Times New Roman"/>
          <w:b/>
          <w:bCs/>
          <w:sz w:val="28"/>
          <w:szCs w:val="28"/>
        </w:rPr>
        <w:t>Форма реализации: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индивидуальная работа</w:t>
      </w:r>
    </w:p>
    <w:p w:rsidR="00F47087" w:rsidRDefault="009A04B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9A04B1">
        <w:rPr>
          <w:rFonts w:ascii="Times New Roman" w:hAnsi="Times New Roman" w:cs="Times New Roman"/>
          <w:b/>
          <w:bCs/>
          <w:sz w:val="28"/>
          <w:szCs w:val="28"/>
        </w:rPr>
        <w:t>ематическое содержание</w:t>
      </w:r>
      <w:r w:rsidR="002A18F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47087" w:rsidRPr="00F470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B495E" w:rsidRPr="00F4708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9B495E" w:rsidRPr="00F47087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9B495E" w:rsidRPr="00F4708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250782" w:rsidRPr="00F470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18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</w:p>
    <w:p w:rsidR="00B47D83" w:rsidRPr="00B47D8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упражнений и игр для индивидуальной работы с детьми с ограниченными возможностями здоровья старшего дошкольного возраста разработанный по педагогическим технологиям.                                    </w:t>
      </w:r>
    </w:p>
    <w:p w:rsidR="00B47D83" w:rsidRPr="00B47D8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по</w:t>
      </w:r>
      <w:r w:rsidR="002A18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8F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2A18F9">
        <w:rPr>
          <w:rFonts w:ascii="Times New Roman" w:hAnsi="Times New Roman" w:cs="Times New Roman"/>
          <w:sz w:val="28"/>
          <w:szCs w:val="28"/>
        </w:rPr>
        <w:t xml:space="preserve"> технологии </w:t>
      </w:r>
      <w:r>
        <w:rPr>
          <w:rFonts w:ascii="Times New Roman" w:hAnsi="Times New Roman" w:cs="Times New Roman"/>
          <w:sz w:val="28"/>
          <w:szCs w:val="28"/>
        </w:rPr>
        <w:t xml:space="preserve">для укрепления </w:t>
      </w:r>
      <w:r w:rsidR="002A18F9">
        <w:rPr>
          <w:rFonts w:ascii="Times New Roman" w:hAnsi="Times New Roman" w:cs="Times New Roman"/>
          <w:sz w:val="28"/>
          <w:szCs w:val="28"/>
        </w:rPr>
        <w:t xml:space="preserve">опорно-двигательного аппарата, </w:t>
      </w:r>
      <w:r>
        <w:rPr>
          <w:rFonts w:ascii="Times New Roman" w:hAnsi="Times New Roman" w:cs="Times New Roman"/>
          <w:sz w:val="28"/>
          <w:szCs w:val="28"/>
        </w:rPr>
        <w:t xml:space="preserve">эмоционально-волевой </w:t>
      </w:r>
      <w:r w:rsidR="002A18F9">
        <w:rPr>
          <w:rFonts w:ascii="Times New Roman" w:hAnsi="Times New Roman" w:cs="Times New Roman"/>
          <w:sz w:val="28"/>
          <w:szCs w:val="28"/>
        </w:rPr>
        <w:t xml:space="preserve">сферы, зрения и слуха у  детей </w:t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здоровья.               </w:t>
      </w:r>
      <w:r w:rsidR="004975E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47D83" w:rsidRPr="00B47D8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по ТРИЗ – технологии для развития речи, творческого воображения, внимания у детей с ограниченны</w:t>
      </w:r>
      <w:r w:rsidR="004975E3">
        <w:rPr>
          <w:rFonts w:ascii="Times New Roman" w:hAnsi="Times New Roman" w:cs="Times New Roman"/>
          <w:sz w:val="28"/>
          <w:szCs w:val="28"/>
        </w:rPr>
        <w:t xml:space="preserve">ми возможностями здоровья.     </w:t>
      </w:r>
    </w:p>
    <w:p w:rsidR="00B47D83" w:rsidRPr="00B47D8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по мнемотехнике для развития свя</w:t>
      </w:r>
      <w:r w:rsidR="002A18F9">
        <w:rPr>
          <w:rFonts w:ascii="Times New Roman" w:hAnsi="Times New Roman" w:cs="Times New Roman"/>
          <w:sz w:val="28"/>
          <w:szCs w:val="28"/>
        </w:rPr>
        <w:t xml:space="preserve">зной </w:t>
      </w:r>
      <w:r>
        <w:rPr>
          <w:rFonts w:ascii="Times New Roman" w:hAnsi="Times New Roman" w:cs="Times New Roman"/>
          <w:sz w:val="28"/>
          <w:szCs w:val="28"/>
        </w:rPr>
        <w:t xml:space="preserve">речи у детей с ограниченными возможностями </w:t>
      </w:r>
      <w:r w:rsidR="004975E3">
        <w:rPr>
          <w:rFonts w:ascii="Times New Roman" w:hAnsi="Times New Roman" w:cs="Times New Roman"/>
          <w:sz w:val="28"/>
          <w:szCs w:val="28"/>
        </w:rPr>
        <w:t xml:space="preserve">здоровья.                      </w:t>
      </w:r>
    </w:p>
    <w:p w:rsidR="002A18F9" w:rsidRPr="00170251" w:rsidRDefault="00170251" w:rsidP="004975E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2A18F9" w:rsidRPr="002A18F9">
        <w:rPr>
          <w:rFonts w:ascii="Times New Roman" w:hAnsi="Times New Roman" w:cs="Times New Roman"/>
          <w:b/>
          <w:sz w:val="28"/>
          <w:szCs w:val="28"/>
        </w:rPr>
        <w:t>арактери</w:t>
      </w:r>
      <w:r>
        <w:rPr>
          <w:rFonts w:ascii="Times New Roman" w:hAnsi="Times New Roman" w:cs="Times New Roman"/>
          <w:b/>
          <w:sz w:val="28"/>
          <w:szCs w:val="28"/>
        </w:rPr>
        <w:t>стика</w:t>
      </w:r>
      <w:r w:rsidR="002A18F9" w:rsidRPr="002A18F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результативности</w:t>
      </w:r>
      <w:r w:rsidR="002A18F9" w:rsidRPr="002A18F9">
        <w:rPr>
          <w:rFonts w:ascii="Times New Roman" w:hAnsi="Times New Roman" w:cs="Times New Roman"/>
          <w:b/>
          <w:sz w:val="28"/>
          <w:szCs w:val="28"/>
        </w:rPr>
        <w:t xml:space="preserve">  усвоения материала</w:t>
      </w:r>
      <w:r w:rsidR="002A18F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A18F9" w:rsidRPr="002A18F9">
        <w:rPr>
          <w:rFonts w:ascii="Times New Roman" w:hAnsi="Times New Roman" w:cs="Times New Roman"/>
          <w:sz w:val="28"/>
          <w:szCs w:val="28"/>
        </w:rPr>
        <w:t>планировать индивидуальную работу с ребенком, которая заключается во всестороннем пои</w:t>
      </w:r>
      <w:r>
        <w:rPr>
          <w:rFonts w:ascii="Times New Roman" w:hAnsi="Times New Roman" w:cs="Times New Roman"/>
          <w:sz w:val="28"/>
          <w:szCs w:val="28"/>
        </w:rPr>
        <w:t xml:space="preserve">ске путей преодоления дефектов и </w:t>
      </w:r>
      <w:r w:rsidR="002A18F9" w:rsidRPr="002A18F9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ый подход</w:t>
      </w:r>
      <w:r w:rsidR="002A18F9" w:rsidRPr="002A18F9">
        <w:rPr>
          <w:rFonts w:ascii="Times New Roman" w:hAnsi="Times New Roman" w:cs="Times New Roman"/>
          <w:sz w:val="28"/>
          <w:szCs w:val="28"/>
        </w:rPr>
        <w:t xml:space="preserve"> к воспитаннику в обучении и воспитании.</w:t>
      </w:r>
    </w:p>
    <w:p w:rsidR="00B47D83" w:rsidRDefault="001702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170251">
        <w:rPr>
          <w:rFonts w:ascii="Times New Roman" w:hAnsi="Times New Roman" w:cs="Times New Roman"/>
          <w:b/>
          <w:bCs/>
          <w:sz w:val="28"/>
          <w:szCs w:val="28"/>
        </w:rPr>
        <w:t>еобходимое материально-техническое обеспечение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0251" w:rsidRPr="003C5F51" w:rsidRDefault="00170251" w:rsidP="004975E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lastRenderedPageBreak/>
        <w:t>предоставление зоны в группе для индивидуальной работы;</w:t>
      </w:r>
    </w:p>
    <w:p w:rsidR="00170251" w:rsidRPr="003C5F51" w:rsidRDefault="00170251" w:rsidP="004975E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раздаточный материал (приложение), соответствующий комплексу упражнений и игр для индивидуальной работы с детьми с ограниченными возможностями здоровья старшего дошкольного возраста разработанного по педагогическим технологиям;</w:t>
      </w:r>
    </w:p>
    <w:p w:rsidR="00170251" w:rsidRPr="003C5F51" w:rsidRDefault="00170251" w:rsidP="004975E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магнитная доска;</w:t>
      </w:r>
    </w:p>
    <w:p w:rsidR="00170251" w:rsidRPr="003C5F51" w:rsidRDefault="003C5F51" w:rsidP="004975E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магнитофон;</w:t>
      </w:r>
    </w:p>
    <w:p w:rsidR="003C5F51" w:rsidRDefault="003C5F51" w:rsidP="004975E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ноутбук.</w:t>
      </w:r>
    </w:p>
    <w:p w:rsid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C5F51">
        <w:rPr>
          <w:rFonts w:ascii="Times New Roman" w:hAnsi="Times New Roman" w:cs="Times New Roman"/>
          <w:b/>
          <w:bCs/>
          <w:sz w:val="28"/>
          <w:szCs w:val="28"/>
        </w:rPr>
        <w:t>ер</w:t>
      </w:r>
      <w:r>
        <w:rPr>
          <w:rFonts w:ascii="Times New Roman" w:hAnsi="Times New Roman" w:cs="Times New Roman"/>
          <w:b/>
          <w:bCs/>
          <w:sz w:val="28"/>
          <w:szCs w:val="28"/>
        </w:rPr>
        <w:t>ечень использованной литературы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 xml:space="preserve">Федеральный закон Российской Федерации от 29 декабря 2012 г. N 273- ФЗ «Об образовании в Российской Федерации». — М.: </w:t>
      </w: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Эксмо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>, 2016. — 300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 xml:space="preserve">Карасева Е. Г. Инклюзивное обучение и воспитание детей дошкольного возраста с ограниченными возможностями здоровья. ФГОС ДО. Программно-методический комплекс </w:t>
      </w:r>
      <w:proofErr w:type="gramStart"/>
      <w:r w:rsidRPr="003C5F51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«Мозаичный ПАРК». Изд. Русское слово – учебник, 2014. — 64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 xml:space="preserve">Шипилова Е.В., </w:t>
      </w: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Лапп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Е. А. Образование обучающихся с ограниченными возможностями здоровья в вопросах и ответах: направления, формы и особенности обучения и воспитания, инструктивно-методические материалы. 2016. — 199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Гин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С. И. Занятия по ТРИЗ в детском саду: пособие для педагогов </w:t>
      </w: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дошк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>. учреждений. — 4-е изд. — Минск: ИВЦ Минфина, 2008. — 112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Сидорчук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Т. А., </w:t>
      </w: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Лелюх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С. В. Составление детьми творческих рассказов по сюжетной картине (Технология ТРИЗ): методическое пособие для воспитателей и родителей. М.:АРКТИ. — 2013. — 40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Сидорчук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Т. А., </w:t>
      </w: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Лелюх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С. В. Познаём мир и фантазируем с кругами </w:t>
      </w: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Луллия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>. Практическое пособие для занятий с детьми 3–7 лет. М.:АРКТИ. — 2017. — 40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Ушакова О. С. Развитие речи и творчества дошкольников. Игры, упражнения, конспекты занятий. — М.: 2015 — 176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Ткаченко Т. А. Схемы для составления описательных и рассказов. — М.: Гном и Д, 2004. — 16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Розова Ю. Е., Коробченко Т. В. Развиваем речь. Тренируем память. Использование приемов мнемотехники в работе логопеда. Учебно-методическое пособие. — М.: Редкая птица, 2017. — 92 с.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C5F51">
        <w:rPr>
          <w:rFonts w:ascii="Times New Roman" w:hAnsi="Times New Roman" w:cs="Times New Roman"/>
          <w:bCs/>
          <w:sz w:val="28"/>
          <w:szCs w:val="28"/>
        </w:rPr>
        <w:t>Малетина</w:t>
      </w:r>
      <w:proofErr w:type="spellEnd"/>
      <w:r w:rsidRPr="003C5F51">
        <w:rPr>
          <w:rFonts w:ascii="Times New Roman" w:hAnsi="Times New Roman" w:cs="Times New Roman"/>
          <w:bCs/>
          <w:sz w:val="28"/>
          <w:szCs w:val="28"/>
        </w:rPr>
        <w:t xml:space="preserve"> Н. С., Пономарева Л. В. Моделирование в описательной речи. // Дошкольное воспитание. — 2004. — № 6, С. 64-68</w:t>
      </w:r>
    </w:p>
    <w:p w:rsidR="003C5F51" w:rsidRPr="003C5F51" w:rsidRDefault="003C5F51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5F51">
        <w:rPr>
          <w:rFonts w:ascii="Times New Roman" w:hAnsi="Times New Roman" w:cs="Times New Roman"/>
          <w:bCs/>
          <w:sz w:val="28"/>
          <w:szCs w:val="28"/>
        </w:rPr>
        <w:t>Козаренко В. А. Система запоминания «Джордано». Учебник мнемотехники. —  М.: 2002. — 116 с.</w:t>
      </w:r>
    </w:p>
    <w:p w:rsidR="00B47D83" w:rsidRDefault="00B47D83" w:rsidP="00B47D83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4975E3" w:rsidRDefault="004975E3" w:rsidP="00B47D83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Комплекс упражнений и игр для индивидуальной работы с детьми с ограниченными возможностями здоровья старшего дошкольного возраста разработанный по педагогическим технологиям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Развитие современного общества диктует особые условия организации образования. Дети дошкольного возраста с ограниченными возможностями здоровья, посещающие специализированные организации, в настоящее время активно включаются в коллектив детей дошкольной образовательной организации. Это право ввёл принятый в 2012 году и вступивший в силу 2013 года закон «Об образовании в Российской Федерации». По статье №79 образование детей с ограниченными возможностями здоровья может быть организовано совместно с другими детьми в группах дошкольной организации. Поэтому перед воспитателями стоит задача создать необходимые условия для обучения, воспитания и развития таких детей. Необходимо планировать педагогическую работу с детьми с ограниченными возможностями здоровья направленную на разностороннее развитие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как коллективного, так и индивидуального подхода. А также учитывать рекомендации специалистов дошкольного образования: учителя-логопеда, психолога, музыкального руководителя, инструктора физической культуры.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Воспитатель занимается с детьми с ограниченными возможностями здоровья по такому же принципу, что и с другими детками группы, но с учетом особенностей данного контингента. Поэтому необходимо планировать индивидуальную работу с ребенком, которая заключается во всестороннем поиске путей преодоления дефектов. Индивидуальная работа выражается в реализации принципа индивидуального подхода к воспитаннику в обучении и воспитании. Очень важно в современных условиях индивидуальную работу с детьми поставить на научную основу, использовать практические рекомендации, педагогические технологии.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Вашему вниманию предлагается комплекс упражнений и игр для индивидуальной работы с детьми старшего дошкольного возраста с ограниченными возможностями здоровья, с нарушениями: слуха, зрения, речи, задержки психического развития, опорно-двигательного аппарата, эмоционально-волевой сферы. Разработан комплекс по педагогическим технологиям (Таблица 1).</w:t>
      </w:r>
    </w:p>
    <w:p w:rsidR="00B47D83" w:rsidRPr="00B47D83" w:rsidRDefault="00B47D83" w:rsidP="00B47D8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7D83" w:rsidRPr="00B47D83" w:rsidRDefault="00B47D83" w:rsidP="00B47D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47D83">
        <w:rPr>
          <w:rFonts w:ascii="Times New Roman" w:hAnsi="Times New Roman" w:cs="Times New Roman"/>
          <w:sz w:val="24"/>
          <w:szCs w:val="24"/>
        </w:rPr>
        <w:br w:type="page"/>
      </w:r>
    </w:p>
    <w:p w:rsidR="00B47D83" w:rsidRDefault="00B47D83" w:rsidP="00B47D83">
      <w:pPr>
        <w:autoSpaceDE w:val="0"/>
        <w:autoSpaceDN w:val="0"/>
        <w:adjustRightInd w:val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</w:t>
      </w:r>
    </w:p>
    <w:p w:rsidR="00B47D83" w:rsidRPr="008E0EFC" w:rsidRDefault="00B47D83" w:rsidP="008E0EFC">
      <w:pPr>
        <w:autoSpaceDE w:val="0"/>
        <w:autoSpaceDN w:val="0"/>
        <w:adjustRightInd w:val="0"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Комплекс упражнений и игр для индивидуальной работы с детьми с ограниченными возможностями здоровья старшего дошкольного возраста разработанны</w:t>
      </w:r>
      <w:r w:rsidR="008E0EFC">
        <w:rPr>
          <w:rFonts w:ascii="Times New Roman" w:hAnsi="Times New Roman" w:cs="Times New Roman"/>
          <w:b/>
          <w:bCs/>
          <w:sz w:val="28"/>
          <w:szCs w:val="28"/>
        </w:rPr>
        <w:t>й по педагогическим технологиям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60"/>
        <w:gridCol w:w="3033"/>
        <w:gridCol w:w="2483"/>
        <w:gridCol w:w="2449"/>
      </w:tblGrid>
      <w:tr w:rsidR="00B47D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Тематика индивидуальной работы</w:t>
            </w:r>
          </w:p>
        </w:tc>
        <w:tc>
          <w:tcPr>
            <w:tcW w:w="796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Педагогические технологии</w:t>
            </w:r>
          </w:p>
        </w:tc>
      </w:tr>
      <w:tr w:rsidR="00B47D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Здоровьесберегающая</w:t>
            </w:r>
            <w:proofErr w:type="spellEnd"/>
          </w:p>
        </w:tc>
        <w:tc>
          <w:tcPr>
            <w:tcW w:w="2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Мнемотехника</w:t>
            </w:r>
          </w:p>
        </w:tc>
      </w:tr>
      <w:tr w:rsidR="00B47D83" w:rsidRPr="00B47D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Осень: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Дары осени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Сезонная одежда.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30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звуки осеннего леса.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«Осень», «Овощи».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пальчиковая: «Овощи», «Детский сад». Гимнастика дыхательная  Гимнастика динамическая: упражнение  «В лесной глуши на елке».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ортопедическая: игра «Кто быстрее соберет?», упражнение «Ходьба по ребристой дорожке».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музыка Чайковского.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«Часы», «Линии». Гимнастика пальчиковая: «Одежда»,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«Обувь».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дыхательная  Гимнастика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динамическая: Упражнение «Вставали рано поутру»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ортопедическая: игра «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Горячо-холодно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упражнение «Ходьба по резиновым шипованным коврикам».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Звуки пения птиц.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Общеукрепляющие упражнения для глаз, Моргание.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пальчиковая: «Народная игрушка»,  «Я и моя семья».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динамическая: Упражнение  «Дружно хлопали в ладошки». Гимнастика ортопедическая: игра «Тишина», упражнение «Перешагивание через гимнастические палки, набивные мячи».</w:t>
            </w:r>
          </w:p>
        </w:tc>
        <w:tc>
          <w:tcPr>
            <w:tcW w:w="2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«Кольца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Луллия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игра «Угадай, что я загадала», игры «Подскажи словечко», «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Продолжалки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«Сочини стихотворение, метод «Каталога», игра «Вхождение в картину», игра «Живые картинки», игры «Кузовок».</w:t>
            </w:r>
            <w:proofErr w:type="gramEnd"/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Метод «Каталога», модель «Волшебная  дорожка», пособие «Кольца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Луллия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»,  игра «Что поможет для лечения?» игра «Подбери рифму», игра «Да-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нетка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загадок по ТРИЗ модели.</w:t>
            </w:r>
            <w:proofErr w:type="gramEnd"/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Игра «Подскажи словечко», «Морфологическая таблица», игра «Угадай сказку», «Подбери рифму», «Играем-сочиняем», «Допиши две строчки», игра «Угадай, что я загадала», игра «Хорошо-плохо, игра «Вхождение в картину», игра «Живые картинки».</w:t>
            </w:r>
            <w:proofErr w:type="gramEnd"/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Пересказ сюжета сказки «Крошечка-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 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1884" w:rsidRPr="00021E52" w:rsidRDefault="00931884" w:rsidP="00931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о времени года «Осень» 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7D83" w:rsidRPr="00021E52" w:rsidRDefault="00931884" w:rsidP="00931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схеме-модели с перечислением характеристики внешних и внутренних признаков объекта. 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сюжета сказки «Как старуха лапоть нашла» 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31884" w:rsidRPr="00021E52" w:rsidRDefault="00931884" w:rsidP="009318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рассказа о лаптях </w:t>
            </w:r>
            <w:proofErr w:type="gramStart"/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47D83" w:rsidRPr="00021E52" w:rsidRDefault="00931884" w:rsidP="00931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схеме-модели с перечислением характеристики </w:t>
            </w: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внешних признаков объекта.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7AA" w:rsidRPr="00021E52" w:rsidRDefault="009067AA" w:rsidP="009067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сюжета сказки «Три медведя» 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067AA" w:rsidRPr="00021E52" w:rsidRDefault="009067AA" w:rsidP="009067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рассказа о посуде </w:t>
            </w:r>
            <w:proofErr w:type="gramStart"/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47D83" w:rsidRPr="00021E52" w:rsidRDefault="009067AA" w:rsidP="009067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схеме-модели с перечислением характеристики внешних признаков объекта.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D83" w:rsidRPr="00B47D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Зима: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Признаки зимы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0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музыка Рахманинова.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Общеукрепляющие упражнения для глаз, «Елка».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пальчиковая: «Новый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год. Игрушки», «Зимние забавы».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динамическая: «Руки к солнцу поднимаю».                    Гимнастика ортопедическая: игра «Сугробы», упражнение «Катание стопой гимнастической палки».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музыка Чайковский.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«Синички», «Сова». Гимнастика пальчиковая: «Пришла зима»,  «Зимующие птицы».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динамическая: Упражнение «Потягивание»                                   Гимнастика ортопедическая: игра «Кто устойчивее?», упражнение «Перекатывание стопой набивного или резинового мяча».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для глаз: «Стрельба глазами», «Зоркие глазки». Гимнастика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альчиковая: «Мой дом», «Транспорт».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динамическая: Упражнение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«Наклоны».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ортопедическая: игра «Ловкие ноги», упражнение «Ходьба по обручу, канату, веревке».</w:t>
            </w:r>
            <w:proofErr w:type="gramEnd"/>
          </w:p>
        </w:tc>
        <w:tc>
          <w:tcPr>
            <w:tcW w:w="2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Рассмотрение картины, метод «Морфологическая таблица»,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Словесная игра «Скажи, какой характер у героев сказки», метод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типовые приемы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фантазирования.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Игра «Волшебный мешочек», метод «Волшебный экран»,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Игра «Признаки зимы», метод «Каталога», игра «Угадай сказку», ТРИЗ модель «Волшебная  дорожка», пособие «Кольца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Луллия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игра «Вхождение в картину», игра «Живые картинки».</w:t>
            </w:r>
            <w:proofErr w:type="gramEnd"/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«Складные картинки», «Кольца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Луллия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домик «Рифма», игры «Кузовок», «Подскажи словечко», «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Продолжалки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«Сочини стихотворение», «Подбери рифму»,</w:t>
            </w:r>
            <w:proofErr w:type="gramEnd"/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сюжета сказки «Кот, петух и лиса»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59BB" w:rsidRPr="00021E52" w:rsidRDefault="00C259BB" w:rsidP="00C259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времени года «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59BB" w:rsidRPr="00021E52" w:rsidRDefault="00C259BB" w:rsidP="00C259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схеме-модели с перечислением характеристики внешних и внутренних признаков объекта. 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7AA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сюжета сказки «Чернушка» 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7D83" w:rsidRPr="00021E52" w:rsidRDefault="009067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рассказа о Чернушке по схеме-модели с перечислением внешних и внутренних признаков объекта.  </w:t>
            </w:r>
            <w:r w:rsidR="00B47D83"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7AA" w:rsidRPr="00021E52" w:rsidRDefault="009067AA" w:rsidP="009067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сюжета сказки «Как Илья из Мурома богатырем стал» 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067AA" w:rsidRPr="00021E52" w:rsidRDefault="009067AA" w:rsidP="009067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рассказа о печке по схеме-модели с перечислением </w:t>
            </w: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характеристики внешних признаков объекта.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D83" w:rsidRPr="00B47D8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Весна: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Народная культура и традиции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9067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Животные весной</w:t>
            </w:r>
          </w:p>
        </w:tc>
        <w:tc>
          <w:tcPr>
            <w:tcW w:w="30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звуки леса весной.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для глаз: Общеукрепляющие упражнения для глаз, Моргание.   Гимнастика пальчиковая: «Мамин день», «Весна пришла».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динамическая: упражнение «Укрепи животик»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ортопедическая: игра «Воздушные шары», упражнение «Захватывание пальцами стопы мелких предметов».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звуки ветра в горах.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для глаз: «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Отдыхалочка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Моргание.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пальчиковая: «Перелетные птицы», «Растительный мир весной».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динамическая: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Упражнение «Укрепи спинку».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ортопедическая: игра «Медвежата», упражнение «Перекладывание предметов вправо, влево».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Релаксация: звуки дождя.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«Далеко – близко», «Ночь».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пальчиковая: «Цветы», «Продукты питания».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динамическая:  Упражнение «Руки подняли и покачали». Гимнастика ортопедическая: игра «Ну-ка, донеси», упражнение «Подтягивание предмета к себе, передача сидящему рядом».</w:t>
            </w:r>
          </w:p>
        </w:tc>
        <w:tc>
          <w:tcPr>
            <w:tcW w:w="2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«Подскажи рифму», рассказ, игра «Скажи ласково», домик «Рифма», игра «Угадай сказку», ТРИЗ модель «Волшебная  дорожка», игра «Угадай, что я загадала», пособие «Кольца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Луллия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игра «Вхождение в картину», игра «Живые картинки».</w:t>
            </w:r>
            <w:proofErr w:type="gramEnd"/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Игра «На что похоже?», игры «Кузовок», игра «Назови признаки весны», «Подскажи словечко», «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Продолжалки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», «Сочини стихотворение», «Подбери рифму», игра «Сравни по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ощущениям», загадки, «Помощники умной головы», модель составления загадок «Какой?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Что бывает таким же?», метод «Помощники умной головы</w:t>
            </w:r>
            <w:r w:rsidR="00021E5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Модель составление загадок, метод «Помощники умной головы», игры «Подскажи словечко», «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Продолжалки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«Сочини стихотворение», «Подбери рифму»,  модели составления загадок, игра «Вхождение в картину», игра «Живые картинки».</w:t>
            </w:r>
            <w:proofErr w:type="gramEnd"/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сюжета сказки «Гуси-лебеди» 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59BB" w:rsidRPr="00021E52" w:rsidRDefault="00C259BB" w:rsidP="00C259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времени года «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59BB" w:rsidRPr="00021E52" w:rsidRDefault="00C259BB" w:rsidP="00C259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схеме-модели с перечислением характеристики внешних и внутренних признаков объекта. 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Пересказ сюжета сказки «Петушок золотой гребешок и чудо-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меленка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  по 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47D83" w:rsidRPr="00021E52" w:rsidRDefault="00931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рассказа о блинах и пирожках по схемы-модели с перечислением внешних признаков </w:t>
            </w: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объекта.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E52" w:rsidRPr="00021E52" w:rsidRDefault="00021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9067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Составление рассказа о животном  по схеме-модели с перечислением характеристики внешних и внутренних признаков объекта.  </w:t>
            </w:r>
          </w:p>
        </w:tc>
      </w:tr>
      <w:tr w:rsidR="00B47D83" w:rsidRPr="00C259B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Лето: 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для глаз: «Мы рисуем», «Мой веселый, звонкий мяч».  Гимнастика пальчиковая: «Насекомые»,  «Лето».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динамическая: Упражнение «Повороты головы».   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 ортопедическая: игра «Поймай комара», упражнение «Собирание пальцами стоп».</w:t>
            </w:r>
          </w:p>
        </w:tc>
        <w:tc>
          <w:tcPr>
            <w:tcW w:w="2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 «Каталога», метод «Морфологическая таблица», домик «Рифма», игра «Подзорная труба», игра «Фотографирование», игра «Вхождение в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картину», игры «Кузовок», «Подскажи словечко», «</w:t>
            </w:r>
            <w:proofErr w:type="spell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Продолжалки</w:t>
            </w:r>
            <w:proofErr w:type="spell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», «Сочини стихотворение», «Подбери рифму», «Играем-сочиняем», «Допиши две строчки», «Сочини стихотворение о животных».</w:t>
            </w:r>
            <w:proofErr w:type="gramEnd"/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259BB" w:rsidRPr="00021E52" w:rsidRDefault="00C259BB" w:rsidP="00C259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рассказа о времени года «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59BB" w:rsidRPr="00021E52" w:rsidRDefault="00C259BB" w:rsidP="00C259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схеме-модели с перечислением характеристики внешних и внутренних признаков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объекта.  </w:t>
            </w:r>
          </w:p>
          <w:p w:rsidR="009067AA" w:rsidRPr="00021E52" w:rsidRDefault="009067AA" w:rsidP="009067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рассказа о птице  </w:t>
            </w:r>
            <w:proofErr w:type="gramStart"/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9067AA" w:rsidRPr="00021E52" w:rsidRDefault="009067AA" w:rsidP="009067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схеме-модели с перечислением характеристики внешних и внутренних признаков объекта.  </w:t>
            </w:r>
          </w:p>
          <w:p w:rsidR="00C259BB" w:rsidRPr="00021E52" w:rsidRDefault="00C259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7D83" w:rsidRPr="004975E3" w:rsidRDefault="00B47D83" w:rsidP="00B47D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70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Индивидуальная работа по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4975E3">
        <w:rPr>
          <w:rFonts w:ascii="Times New Roman" w:hAnsi="Times New Roman" w:cs="Times New Roman"/>
          <w:b/>
          <w:bCs/>
          <w:sz w:val="28"/>
          <w:szCs w:val="28"/>
        </w:rPr>
        <w:t>здоровьесберегающей</w:t>
      </w:r>
      <w:proofErr w:type="spellEnd"/>
      <w:r w:rsidRPr="004975E3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технологии для укрепления опорно-двигательного аппарата, эмоционально-волевой сферы, зрения и слуха у  детей с ограниченными возможностями здоровья.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75E3">
        <w:rPr>
          <w:rFonts w:ascii="Times New Roman" w:hAnsi="Times New Roman" w:cs="Times New Roman"/>
          <w:b/>
          <w:bCs/>
          <w:sz w:val="28"/>
          <w:szCs w:val="28"/>
        </w:rPr>
        <w:t>Здоровьесберегающая</w:t>
      </w:r>
      <w:proofErr w:type="spellEnd"/>
      <w:r w:rsidRPr="004975E3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технология</w:t>
      </w:r>
      <w:r w:rsidRPr="004975E3">
        <w:rPr>
          <w:rFonts w:ascii="Times New Roman" w:hAnsi="Times New Roman" w:cs="Times New Roman"/>
          <w:sz w:val="28"/>
          <w:szCs w:val="28"/>
        </w:rPr>
        <w:t xml:space="preserve"> это один из видов современных инновационных технологий, которая направлена на сохранение и улучшение здоровья воспитанников. </w:t>
      </w:r>
      <w:proofErr w:type="spellStart"/>
      <w:r w:rsidRPr="004975E3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4975E3">
        <w:rPr>
          <w:rFonts w:ascii="Times New Roman" w:hAnsi="Times New Roman" w:cs="Times New Roman"/>
          <w:sz w:val="28"/>
          <w:szCs w:val="28"/>
        </w:rPr>
        <w:t xml:space="preserve"> технология сочетается с традиционными формами и методами в педагогике, дополняя их различными способами осуществления оздоровительной работы. Технология помогает укрепить силу воли, развивает умение выходить из трудных ситуаций, формирует активную позицию. </w:t>
      </w:r>
    </w:p>
    <w:p w:rsidR="00B47D83" w:rsidRDefault="00B47D83" w:rsidP="00B47D83">
      <w:pPr>
        <w:autoSpaceDE w:val="0"/>
        <w:autoSpaceDN w:val="0"/>
        <w:adjustRightInd w:val="0"/>
        <w:spacing w:after="75" w:line="330" w:lineRule="atLeast"/>
        <w:ind w:left="502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  <w:highlight w:val="white"/>
        </w:rPr>
        <w:t>Таблица 2.</w:t>
      </w:r>
    </w:p>
    <w:p w:rsidR="00B47D83" w:rsidRPr="00021E52" w:rsidRDefault="00B47D83" w:rsidP="00B47D83">
      <w:pPr>
        <w:autoSpaceDE w:val="0"/>
        <w:autoSpaceDN w:val="0"/>
        <w:adjustRightInd w:val="0"/>
        <w:spacing w:after="75" w:line="330" w:lineRule="atLeast"/>
        <w:ind w:left="502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021E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Методы </w:t>
      </w:r>
      <w:proofErr w:type="spellStart"/>
      <w:r w:rsidRPr="00021E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здоровьесберегающий</w:t>
      </w:r>
      <w:proofErr w:type="spellEnd"/>
      <w:r w:rsidRPr="00021E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технологии</w:t>
      </w:r>
    </w:p>
    <w:tbl>
      <w:tblPr>
        <w:tblW w:w="0" w:type="auto"/>
        <w:tblInd w:w="610" w:type="dxa"/>
        <w:tblLayout w:type="fixed"/>
        <w:tblLook w:val="0000" w:firstRow="0" w:lastRow="0" w:firstColumn="0" w:lastColumn="0" w:noHBand="0" w:noVBand="0"/>
      </w:tblPr>
      <w:tblGrid>
        <w:gridCol w:w="4642"/>
        <w:gridCol w:w="4426"/>
      </w:tblGrid>
      <w:tr w:rsidR="00B47D83" w:rsidRPr="00021E52">
        <w:tblPrEx>
          <w:tblCellMar>
            <w:top w:w="0" w:type="dxa"/>
            <w:bottom w:w="0" w:type="dxa"/>
          </w:tblCellMar>
        </w:tblPrEx>
        <w:trPr>
          <w:trHeight w:val="2430"/>
        </w:trPr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75" w:line="33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75" w:line="33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75" w:line="330" w:lineRule="atLeast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Метод сохранения и стимулирования здоровья</w:t>
            </w:r>
          </w:p>
        </w:tc>
        <w:tc>
          <w:tcPr>
            <w:tcW w:w="4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7D83" w:rsidRPr="00021E52" w:rsidRDefault="00B47D83">
            <w:pPr>
              <w:autoSpaceDE w:val="0"/>
              <w:autoSpaceDN w:val="0"/>
              <w:adjustRightInd w:val="0"/>
              <w:spacing w:after="75" w:line="33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- Динамические паузы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75" w:line="33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- Релаксация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75" w:line="33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 xml:space="preserve">- Гимнастика (пальчиковая, для глаз, дыхательная и </w:t>
            </w:r>
            <w:proofErr w:type="spellStart"/>
            <w:proofErr w:type="gramStart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47D83" w:rsidRPr="00021E52" w:rsidRDefault="00B47D83">
            <w:pPr>
              <w:autoSpaceDE w:val="0"/>
              <w:autoSpaceDN w:val="0"/>
              <w:adjustRightInd w:val="0"/>
              <w:spacing w:after="75" w:line="330" w:lineRule="atLeast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021E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021E52">
              <w:rPr>
                <w:rFonts w:ascii="Times New Roman" w:hAnsi="Times New Roman" w:cs="Times New Roman"/>
                <w:sz w:val="28"/>
                <w:szCs w:val="28"/>
              </w:rPr>
              <w:t>Гимнастика динамическая, корригирующая, ортопедическая</w:t>
            </w:r>
          </w:p>
        </w:tc>
      </w:tr>
    </w:tbl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 xml:space="preserve">Динамическая гимнастика – </w:t>
      </w:r>
      <w:r w:rsidRPr="004975E3">
        <w:rPr>
          <w:rFonts w:ascii="Times New Roman" w:hAnsi="Times New Roman" w:cs="Times New Roman"/>
          <w:sz w:val="28"/>
          <w:szCs w:val="28"/>
        </w:rPr>
        <w:t>ежедневно после дневного сна, 5-10 мин (приложение 1).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Гимнастика пальчиковая</w:t>
      </w:r>
      <w:r w:rsidRPr="004975E3">
        <w:rPr>
          <w:rFonts w:ascii="Times New Roman" w:hAnsi="Times New Roman" w:cs="Times New Roman"/>
          <w:sz w:val="28"/>
          <w:szCs w:val="28"/>
        </w:rPr>
        <w:t xml:space="preserve"> – проводится в любой удобный отрезок времени, в любое удобное время под стихотворный текст (приложение 1). 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Гимнастика для глаз</w:t>
      </w:r>
      <w:r w:rsidRPr="004975E3">
        <w:rPr>
          <w:rFonts w:ascii="Times New Roman" w:hAnsi="Times New Roman" w:cs="Times New Roman"/>
          <w:sz w:val="28"/>
          <w:szCs w:val="28"/>
        </w:rPr>
        <w:t xml:space="preserve"> – ежедневно по 3-5 мин. в любое свободное время в зависимости от интенсивности зрительной нагрузки.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>К основным  принципам  гимнастики для глаз относятся: индивидуальный подход, учитывающий состояние здоровья детей и их возраст; регулярность проведения упражнений; постепенное увеличение нагрузок за счет регулирования времени, скорости и сложности упражнений, сочетающееся с двигательной активностью детей. Рекомендуется использовать наглядный материал, показ воспитателя.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>Рекомендуется учитывать при планировании  принцип усложнения, отработав вначале простые движения глазами: зажмуривания, моргание, вверх-вниз, вправо-влево, круговые движения, выпячивание глаз, а затем использовать их  в более сложном стихотворном тексте в различных сочетаниях</w:t>
      </w:r>
      <w:proofErr w:type="gramStart"/>
      <w:r w:rsidRPr="004975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75E3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4975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975E3">
        <w:rPr>
          <w:rFonts w:ascii="Times New Roman" w:hAnsi="Times New Roman" w:cs="Times New Roman"/>
          <w:sz w:val="28"/>
          <w:szCs w:val="28"/>
        </w:rPr>
        <w:t>риложение 1).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Гимнастика ортопедическая</w:t>
      </w:r>
      <w:r w:rsidRPr="004975E3">
        <w:rPr>
          <w:rFonts w:ascii="Times New Roman" w:hAnsi="Times New Roman" w:cs="Times New Roman"/>
          <w:sz w:val="28"/>
          <w:szCs w:val="28"/>
        </w:rPr>
        <w:t xml:space="preserve"> – в различных формах физкультурно-оздоровительной работы. Рекомендуется детям с плоскостопием и в качестве профилактики болезней опорного свода стопы</w:t>
      </w:r>
      <w:proofErr w:type="gramStart"/>
      <w:r w:rsidRPr="004975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75E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975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975E3">
        <w:rPr>
          <w:rFonts w:ascii="Times New Roman" w:hAnsi="Times New Roman" w:cs="Times New Roman"/>
          <w:sz w:val="28"/>
          <w:szCs w:val="28"/>
        </w:rPr>
        <w:t xml:space="preserve">риложение 1). 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Плоскостопие чаще всего встречается у слабых, физически плохо развитых детей. Не редко нагрузка на своды стоп таких детей оказывается чрезмерной. Связки и мышцы стопы перенапрягаются, растягиваются, теряют пружинящие свойства. Своды стоп расплющиваются, опускаются, и возникает плоскостопие.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>Игры и упражнения всегда относятся к обеим ногам вместе.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Оздоровительные задачи.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 специальными упражнениями,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Формирование правильной осанки,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Использование корректирующих физических упражнений и массажа для профилактики плоскостопия</w:t>
      </w:r>
    </w:p>
    <w:p w:rsidR="00B47D8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Релаксация</w:t>
      </w:r>
      <w:r w:rsidRPr="004975E3">
        <w:rPr>
          <w:rFonts w:ascii="Times New Roman" w:hAnsi="Times New Roman" w:cs="Times New Roman"/>
          <w:sz w:val="28"/>
          <w:szCs w:val="28"/>
        </w:rPr>
        <w:t xml:space="preserve"> – в зависимости от состояния ребенка, воспитатель определяет интенсивность метода. Можно использовать спокойную классическую музыку (Чайковский, Рахманинов), звуки природы (приложение 1).</w:t>
      </w:r>
    </w:p>
    <w:p w:rsidR="00B47D83" w:rsidRPr="00B47D83" w:rsidRDefault="00B47D83" w:rsidP="00B47D8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Индивидуальная работа по ТРИЗ – технологии для развития речи, творческого воображения, внимания у детей с ограниченными возможностями здоровья.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ТРИЗ-технология</w:t>
      </w:r>
      <w:r w:rsidRPr="004975E3">
        <w:rPr>
          <w:rFonts w:ascii="Times New Roman" w:hAnsi="Times New Roman" w:cs="Times New Roman"/>
          <w:sz w:val="28"/>
          <w:szCs w:val="28"/>
        </w:rPr>
        <w:t xml:space="preserve"> (Теория решения изобретательских задач) позволяет решить такие задачи, как формирование системного диалектического мышления, навыков самостоятельного поиска, навыков работы с информацией; развитие естественной потребности познания окружающего мира; развитие речи. 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 xml:space="preserve">У детей с ограниченными возможностями здоровья низкая социализация, интеллектуальная недостаточность, отклонения в познавательных процессах и т.п. Таким детям необходимо развитие познавательных качеств. Используя принцип от простого к сложному, опираться на принцип наглядности, </w:t>
      </w:r>
      <w:r w:rsidRPr="004975E3">
        <w:rPr>
          <w:rFonts w:ascii="Times New Roman" w:hAnsi="Times New Roman" w:cs="Times New Roman"/>
          <w:sz w:val="28"/>
          <w:szCs w:val="28"/>
        </w:rPr>
        <w:lastRenderedPageBreak/>
        <w:t xml:space="preserve">подбирать методики, которые подходят каждому конкретному ребенку, обучать навыкам самостоятельного исследования мира. 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 xml:space="preserve">В индивидуальной работе с детьми с ограниченными возможностями здоровья самое главное — обращать внимание ребенка на интересные вещи. Не пытаться все на свете объяснить и дать в готовом виде. Почаще смотреть на ситуацию с разных сторон, находить </w:t>
      </w:r>
      <w:proofErr w:type="gramStart"/>
      <w:r w:rsidRPr="004975E3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Pr="004975E3">
        <w:rPr>
          <w:rFonts w:ascii="Times New Roman" w:hAnsi="Times New Roman" w:cs="Times New Roman"/>
          <w:sz w:val="28"/>
          <w:szCs w:val="28"/>
        </w:rPr>
        <w:t xml:space="preserve"> в «плохом» и плохое в «хорошем», размышлять вместе, проводить опыты, но не пытаться полностью объяснить результаты — другими словами, воспитывать любознательность у дошкольников во всех проявлениях.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Основные методы ТРИЗ-технологии для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>индивидуальной работы с детьми с ограниченными возможностями здоровья: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ТРИЗ — система.</w:t>
      </w:r>
      <w:r w:rsidRPr="004975E3">
        <w:rPr>
          <w:rFonts w:ascii="Times New Roman" w:hAnsi="Times New Roman" w:cs="Times New Roman"/>
          <w:sz w:val="28"/>
          <w:szCs w:val="28"/>
        </w:rPr>
        <w:t xml:space="preserve"> Данный метод способствует формированию целостной картины мира, развивает «</w:t>
      </w:r>
      <w:proofErr w:type="spellStart"/>
      <w:r w:rsidRPr="004975E3">
        <w:rPr>
          <w:rFonts w:ascii="Times New Roman" w:hAnsi="Times New Roman" w:cs="Times New Roman"/>
          <w:sz w:val="28"/>
          <w:szCs w:val="28"/>
        </w:rPr>
        <w:t>многоэкранное</w:t>
      </w:r>
      <w:proofErr w:type="spellEnd"/>
      <w:r w:rsidRPr="004975E3">
        <w:rPr>
          <w:rFonts w:ascii="Times New Roman" w:hAnsi="Times New Roman" w:cs="Times New Roman"/>
          <w:sz w:val="28"/>
          <w:szCs w:val="28"/>
        </w:rPr>
        <w:t>» мышление, учит осознавать движение времени, а также понимать и оценивать роль и место каждого объекта. В дошкольной образовательной организации данный метод известен как «Волшебный экран» это компактный вариант четырех взаимодополняющих подхода к восприятию мира: компонентный подход; функциональный подход; генетический подход; структурный подход. Использование «Волшебного экрана» развивает речь, а также способствует познавательному развитию дошкольников, а именно ориентировке во времени, развитию познавательно-исследовательской деятельности, ознакомлению с предметным окружением и миром природы.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 xml:space="preserve">«Кольца </w:t>
      </w:r>
      <w:proofErr w:type="spellStart"/>
      <w:r w:rsidRPr="004975E3">
        <w:rPr>
          <w:rFonts w:ascii="Times New Roman" w:hAnsi="Times New Roman" w:cs="Times New Roman"/>
          <w:b/>
          <w:bCs/>
          <w:sz w:val="28"/>
          <w:szCs w:val="28"/>
        </w:rPr>
        <w:t>Луллия</w:t>
      </w:r>
      <w:proofErr w:type="spellEnd"/>
      <w:r w:rsidRPr="004975E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975E3">
        <w:rPr>
          <w:rFonts w:ascii="Times New Roman" w:hAnsi="Times New Roman" w:cs="Times New Roman"/>
          <w:sz w:val="28"/>
          <w:szCs w:val="28"/>
        </w:rPr>
        <w:t xml:space="preserve"> представляют собой несколько кругов разного диаметра, нанизанных на общий стержень. В верхней части стержня устанавливается стрелка, круги подвижны, все они разделены на одинаковое количество секторов.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>В старшем дошкольном возрасте — три круга с восьмью секторами на каждом. При свободном вращении кругов под стрелкой оказываются определенные сектора.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 xml:space="preserve">Применение пособия «Кольца </w:t>
      </w:r>
      <w:proofErr w:type="spellStart"/>
      <w:r w:rsidRPr="004975E3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4975E3">
        <w:rPr>
          <w:rFonts w:ascii="Times New Roman" w:hAnsi="Times New Roman" w:cs="Times New Roman"/>
          <w:sz w:val="28"/>
          <w:szCs w:val="28"/>
        </w:rPr>
        <w:t>» способствует обогащению словаря дошкольников, развитию грамматического строя речи и формированию связной речи.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«Морфологическая таблица».</w:t>
      </w:r>
      <w:r w:rsidRPr="004975E3">
        <w:rPr>
          <w:rFonts w:ascii="Times New Roman" w:hAnsi="Times New Roman" w:cs="Times New Roman"/>
          <w:sz w:val="28"/>
          <w:szCs w:val="28"/>
        </w:rPr>
        <w:t xml:space="preserve"> Ознакомление с данным методом начинается с таблицы, состоящей из горизонтальной оси координат, на которой отображаются различные показатели. Далее данная таблица усложняется и состоит из двух осей координат (горизонтальной и вертикальной). Содержит, с одной стороны, перечень необходимых параметров, отражающих предполагаемый и ожидаемый результат, а с другой — варианты решений, среди которых надо делать выбор, чтобы достичь результата. Пример «Морфологической таблицы» может быть размещен в групповой комнате. 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 xml:space="preserve">Метод «Каталога». 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>Данный метод дает возможность построения текста с помощью выбранных наугад из книг, каталога или журнала слов. Полученные слова связываются с основным текстом.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Методы составления загадок и лимериков. </w:t>
      </w:r>
      <w:r w:rsidRPr="004975E3">
        <w:rPr>
          <w:rFonts w:ascii="Times New Roman" w:hAnsi="Times New Roman" w:cs="Times New Roman"/>
          <w:sz w:val="28"/>
          <w:szCs w:val="28"/>
        </w:rPr>
        <w:t>Лимерик состоит из 5-ти строк и получил своё одноимённое название от ирландского городка — Лимерик. В дошкольной образовательной организации модель составления лимериков известна как домик «Рифма» изготовленный из картона. На данный домик «Рифма» крепятся изображения, и составляется лимерик.</w:t>
      </w:r>
    </w:p>
    <w:p w:rsidR="00B47D83" w:rsidRPr="004975E3" w:rsidRDefault="00B47D83" w:rsidP="00B47D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5E3">
        <w:rPr>
          <w:rFonts w:ascii="Times New Roman" w:hAnsi="Times New Roman" w:cs="Times New Roman"/>
          <w:color w:val="000000"/>
          <w:sz w:val="28"/>
          <w:szCs w:val="28"/>
        </w:rPr>
        <w:t>Совместная деятельность педагога и ребенка осуществляется ежедневно в режимном моменте в первую половину дня и во вторую половину дня по 10 минут (приложение 1).</w:t>
      </w:r>
    </w:p>
    <w:p w:rsidR="00B47D83" w:rsidRPr="00B47D83" w:rsidRDefault="00B47D83" w:rsidP="00B47D8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Индивидуальная работа по мнемотехнике для развития связной речи у детей с ограниченными возможностями здоровья.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 xml:space="preserve">Мнемотехника - </w:t>
      </w:r>
      <w:r w:rsidRPr="004975E3">
        <w:rPr>
          <w:rFonts w:ascii="Times New Roman" w:hAnsi="Times New Roman" w:cs="Times New Roman"/>
          <w:sz w:val="28"/>
          <w:szCs w:val="28"/>
        </w:rPr>
        <w:t>удовлетворяет трём основным критериям: простоте, универсальности и эффективности.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«Простота» означает, что приемы легки для освоения и «прозрачны» для понимания принципа их действия. Под «универсальностью» подразумевается возможность не только запоминание, но и воспроизведение информации. И «эффективность» гарантирует полный контроль над механизмом понимания зрительных образов и преобразования их в логически связанное высказывание.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Основной принцип мнемотехники — прослеживание последовательности от частей к целому. Приемы мнемотехники представлены в виде схем и таблиц с условными изображениями.  Направлены на работу по развитию логически последовательной связной речи детей.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У детей с ограниченными возможностями здоровья при развитии связной речи, с применением мнемотехники, «включаются» такие психические процессы как: память, воображение, мышление.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В мнемотехнике определение памяти, является, как запоминание связей. Связи между объектами, явлениями и событиями окружающего мира. Когда ребенок видят на столе вазу с цветком, то запоминают связь между образами «ваза», «цветок» и «стол». Сами образы не запоминает.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 xml:space="preserve">Активно «работает» наглядно-образное мышление. Описывая предмет, ребенок опирается на свое представление о нем и на характерные черты, которые запечатлелись в памяти. При этом осуществляются мыслительные операции, такие как: сравнение, анализ, синтез, обобщение и классификация. При сравнении сопоставляет предметы и явления с целью нахождения сходства и различия между ними. А при обобщении мысленно объединяет предметы и явления по их общим и существенным признакам. Например, в понятии, которое ребенок выражает словом «фрукты», соединяет сходные (существенные) признаки, имеющиеся в яблоках, грушах, сливах и др. Распределяя предметы на классы в соответствии с наиболее существенными признаками, он анализирует материал. Сопоставляет (соотносит) друг с другом отдельные его элементы, находит в них общие признаки, осуществляет на этой </w:t>
      </w:r>
      <w:r w:rsidRPr="004975E3">
        <w:rPr>
          <w:rFonts w:ascii="Times New Roman" w:hAnsi="Times New Roman" w:cs="Times New Roman"/>
          <w:sz w:val="28"/>
          <w:szCs w:val="28"/>
        </w:rPr>
        <w:lastRenderedPageBreak/>
        <w:t xml:space="preserve">основе обобщение, распределяет предметы по группам. Анализируя мысленно «расчленяет» предмет или явление на составляющие части. Например, в растении ребенок выделяет стебель, корень, цветы, листья. Также может выделить отдельные свойства, признаки, стороны (выделение цвета, формы предмета, отдельных особенностей поведения или черт характера человека). А используя </w:t>
      </w:r>
      <w:proofErr w:type="gramStart"/>
      <w:r w:rsidRPr="004975E3">
        <w:rPr>
          <w:rFonts w:ascii="Times New Roman" w:hAnsi="Times New Roman" w:cs="Times New Roman"/>
          <w:sz w:val="28"/>
          <w:szCs w:val="28"/>
        </w:rPr>
        <w:t>синтез</w:t>
      </w:r>
      <w:proofErr w:type="gramEnd"/>
      <w:r w:rsidRPr="004975E3">
        <w:rPr>
          <w:rFonts w:ascii="Times New Roman" w:hAnsi="Times New Roman" w:cs="Times New Roman"/>
          <w:sz w:val="28"/>
          <w:szCs w:val="28"/>
        </w:rPr>
        <w:t xml:space="preserve"> мысленно соединяет отдельные части предметов или мысленно сочетает отдельные свойства. Например, мысленное представление явления на основе описания отдельных признаков или свойств.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Воображение позволяет представлять образно слова. Когда воспринимаются слова, они автоматически вызывают в воображении зрительные образы, в соответствии с ранее установленными взаимосвязями. Например, ребенок понимает слова «кошка», «птица», «кровать» именно потому, что при их восприятии в воображении рефлекторно возникают соответствующие картинки.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На первом этапе дети знакомятся с процессом преобразования в зрительные образы слова: имеющие фиксированные образы; не имеющие фиксированного образного значения — абстрактные слова (осень, радость, печаль).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Также дети знакомятся с понятиями «условное изображение» и «символ», которые помогают преобразовывать в зрительные образы слова.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Условное изображение — графическое отображение контура предмета имеющее, у детей, фиксированный образ. Например, в условном изображении горизонтального прямоугольника с двумя линиями направленными вниз дети узнают «стол», так как они знакомы с этим образом и могут эго представить в трехмерном изображении.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Символ — условный знак, обозначающий абстрактное слово. Например, «время — часы», «болезнь – градусник». Также, условный знак, может представлять в обобщенной, неразвернутой форме содержание признаков предмета или явления.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 xml:space="preserve"> На втором этапе дети знакомятся с процессом образования связей, комбинируя ограниченный набор простейших условных изображений, для прослеживания последовательности нужной информации.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 xml:space="preserve">Приемы мнемотехники являются, зрительным планом отражающим содержание и последовательность монологического высказывания. Используются такие как: схема-модель описания; </w:t>
      </w:r>
      <w:proofErr w:type="spellStart"/>
      <w:r w:rsidRPr="004975E3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4975E3">
        <w:rPr>
          <w:rFonts w:ascii="Times New Roman" w:hAnsi="Times New Roman" w:cs="Times New Roman"/>
          <w:sz w:val="28"/>
          <w:szCs w:val="28"/>
        </w:rPr>
        <w:t>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hAnsi="Calibri" w:cs="Calibri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Прием мнемотехники «Схема-модель описания»</w:t>
      </w:r>
      <w:r w:rsidRPr="004975E3">
        <w:rPr>
          <w:rFonts w:ascii="Times New Roman" w:hAnsi="Times New Roman" w:cs="Times New Roman"/>
          <w:sz w:val="28"/>
          <w:szCs w:val="28"/>
        </w:rPr>
        <w:t xml:space="preserve"> помогает составлять описательный рассказ.</w:t>
      </w:r>
      <w:r w:rsidRPr="004975E3">
        <w:rPr>
          <w:rFonts w:ascii="Calibri" w:hAnsi="Calibri" w:cs="Calibri"/>
          <w:sz w:val="28"/>
          <w:szCs w:val="28"/>
        </w:rPr>
        <w:t xml:space="preserve"> </w:t>
      </w:r>
      <w:r w:rsidRPr="004975E3">
        <w:rPr>
          <w:rFonts w:ascii="Times New Roman" w:hAnsi="Times New Roman" w:cs="Times New Roman"/>
          <w:sz w:val="28"/>
          <w:szCs w:val="28"/>
        </w:rPr>
        <w:t xml:space="preserve">Символы в схеме-модели описания, обозначают </w:t>
      </w:r>
      <w:proofErr w:type="spellStart"/>
      <w:r w:rsidRPr="004975E3">
        <w:rPr>
          <w:rFonts w:ascii="Times New Roman" w:hAnsi="Times New Roman" w:cs="Times New Roman"/>
          <w:sz w:val="28"/>
          <w:szCs w:val="28"/>
        </w:rPr>
        <w:t>микротемы</w:t>
      </w:r>
      <w:proofErr w:type="spellEnd"/>
      <w:r w:rsidRPr="004975E3">
        <w:rPr>
          <w:rFonts w:ascii="Times New Roman" w:hAnsi="Times New Roman" w:cs="Times New Roman"/>
          <w:sz w:val="28"/>
          <w:szCs w:val="28"/>
        </w:rPr>
        <w:t xml:space="preserve"> рассказа. 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 xml:space="preserve">Так как детям с ограниченными возможностями здоровья, например при нарушении речи, сложно составить последовательность описания, то для них предлагается схема-модель с наиболее характерной, параллельной (лучевой) межфразовой связи. В них расположены символы веером, что позволяет </w:t>
      </w:r>
      <w:r w:rsidRPr="004975E3">
        <w:rPr>
          <w:rFonts w:ascii="Times New Roman" w:hAnsi="Times New Roman" w:cs="Times New Roman"/>
          <w:sz w:val="28"/>
          <w:szCs w:val="28"/>
        </w:rPr>
        <w:lastRenderedPageBreak/>
        <w:t>показать детям лучевую связь, когда «данное» (известное) во всех предложениях одно и то же, а новая информация каждый раз дополняется.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Составление рассказа о сезонных явлениях природы на темы «Осень», «Зима», «Весна», «Лето», направлено на характерные особенности времен года. Описывается характеристика как внешних, так и внутренних признаков объекта. В схеме-модели изображаются символы в цветовом буквенном обозначении времен года: оранжевая буква «О»; синяя буква «З»; зелёная буква «В»; красная буква «Л». Добавляются символы, с которыми дети уже знакомы:</w:t>
      </w:r>
    </w:p>
    <w:p w:rsidR="00B47D83" w:rsidRPr="004975E3" w:rsidRDefault="00B47D83" w:rsidP="004975E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кленовый лист, капли дождя, улетающие птицы (символы для описания осени);</w:t>
      </w:r>
    </w:p>
    <w:p w:rsidR="00B47D83" w:rsidRPr="004975E3" w:rsidRDefault="00B47D83" w:rsidP="004975E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снежинка, снеговик, новогодняя елка — для описания (символы для описания зимы);</w:t>
      </w:r>
    </w:p>
    <w:p w:rsidR="00B47D83" w:rsidRPr="004975E3" w:rsidRDefault="00B47D83" w:rsidP="004975E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ледяная сосулька и капли, гнездо (символы для описания весны);</w:t>
      </w:r>
    </w:p>
    <w:p w:rsidR="00B47D83" w:rsidRDefault="00B47D83" w:rsidP="004975E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sz w:val="28"/>
          <w:szCs w:val="28"/>
        </w:rPr>
        <w:t>солнышко, цветок, бабо</w:t>
      </w:r>
      <w:r w:rsidR="00021E52">
        <w:rPr>
          <w:rFonts w:ascii="Times New Roman" w:hAnsi="Times New Roman" w:cs="Times New Roman"/>
          <w:sz w:val="28"/>
          <w:szCs w:val="28"/>
        </w:rPr>
        <w:t>чка (символы для описания лета).</w:t>
      </w:r>
    </w:p>
    <w:p w:rsidR="00021E52" w:rsidRPr="00021E52" w:rsidRDefault="00021E52" w:rsidP="00021E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Описательный рассказ о конкретном человеке составляется из перечислений характеристики внешнего вида и качеств человека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(см. Приложение)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B47D83" w:rsidRPr="004975E3" w:rsidRDefault="00B47D8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5E3">
        <w:rPr>
          <w:rFonts w:ascii="Times New Roman" w:hAnsi="Times New Roman" w:cs="Times New Roman"/>
          <w:b/>
          <w:bCs/>
          <w:sz w:val="28"/>
          <w:szCs w:val="28"/>
        </w:rPr>
        <w:t>Прием мнемотехники «</w:t>
      </w:r>
      <w:proofErr w:type="spellStart"/>
      <w:r w:rsidRPr="004975E3">
        <w:rPr>
          <w:rFonts w:ascii="Times New Roman" w:hAnsi="Times New Roman" w:cs="Times New Roman"/>
          <w:b/>
          <w:bCs/>
          <w:sz w:val="28"/>
          <w:szCs w:val="28"/>
        </w:rPr>
        <w:t>Мнемотаблица</w:t>
      </w:r>
      <w:proofErr w:type="spellEnd"/>
      <w:r w:rsidRPr="004975E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975E3">
        <w:rPr>
          <w:rFonts w:ascii="Times New Roman" w:hAnsi="Times New Roman" w:cs="Times New Roman"/>
          <w:sz w:val="28"/>
          <w:szCs w:val="28"/>
        </w:rPr>
        <w:t xml:space="preserve"> с событиями </w:t>
      </w:r>
      <w:proofErr w:type="gramStart"/>
      <w:r w:rsidRPr="004975E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975E3">
        <w:rPr>
          <w:rFonts w:ascii="Times New Roman" w:hAnsi="Times New Roman" w:cs="Times New Roman"/>
          <w:sz w:val="28"/>
          <w:szCs w:val="28"/>
        </w:rPr>
        <w:t xml:space="preserve"> временной последовательности выбирается для пересказа художественного произведения.</w:t>
      </w:r>
    </w:p>
    <w:p w:rsidR="00B47D83" w:rsidRPr="004975E3" w:rsidRDefault="004975E3" w:rsidP="004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с нарушением </w:t>
      </w:r>
      <w:r w:rsidR="00B47D83" w:rsidRPr="004975E3">
        <w:rPr>
          <w:rFonts w:ascii="Times New Roman" w:hAnsi="Times New Roman" w:cs="Times New Roman"/>
          <w:sz w:val="28"/>
          <w:szCs w:val="28"/>
        </w:rPr>
        <w:t>речи, психического развития, эмоционально-волевой сферы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B47D83" w:rsidRPr="004975E3">
        <w:rPr>
          <w:rFonts w:ascii="Times New Roman" w:hAnsi="Times New Roman" w:cs="Times New Roman"/>
          <w:sz w:val="28"/>
          <w:szCs w:val="28"/>
        </w:rPr>
        <w:t xml:space="preserve"> сложно припомнить и т</w:t>
      </w:r>
      <w:r>
        <w:rPr>
          <w:rFonts w:ascii="Times New Roman" w:hAnsi="Times New Roman" w:cs="Times New Roman"/>
          <w:sz w:val="28"/>
          <w:szCs w:val="28"/>
        </w:rPr>
        <w:t>ем более воспроизвести события</w:t>
      </w:r>
      <w:r w:rsidR="00B47D83" w:rsidRPr="004975E3">
        <w:rPr>
          <w:rFonts w:ascii="Times New Roman" w:hAnsi="Times New Roman" w:cs="Times New Roman"/>
          <w:sz w:val="28"/>
          <w:szCs w:val="28"/>
        </w:rPr>
        <w:t xml:space="preserve"> художественного произведения. Для представления перехода одного действия к другому, для показа развития событий требуется несколько «кадров». Поэтому для пересказа художественных произведений используются </w:t>
      </w:r>
      <w:proofErr w:type="spellStart"/>
      <w:r w:rsidR="00B47D83" w:rsidRPr="004975E3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B47D83" w:rsidRPr="004975E3">
        <w:rPr>
          <w:rFonts w:ascii="Times New Roman" w:hAnsi="Times New Roman" w:cs="Times New Roman"/>
          <w:sz w:val="28"/>
          <w:szCs w:val="28"/>
        </w:rPr>
        <w:t xml:space="preserve">, состоящие из нескольких «рамок», каждая из которых отображает какое-либо событие. Последовательность сюжета показана соединяющимися «рамками». Действующие лица и место действия зарисовываются условными схематичными изображениями человека, животного, дерева, домика, кровати и т. д. Изображение главных героев сказки или рассказа является опорным в таблице. Через них идёт осознание, понимание содержания, которое «завязано» вокруг них. Поэтому изображение героев или место действия, в каждой рамке должно быть одинаково. Например, пересказывая по </w:t>
      </w:r>
      <w:proofErr w:type="spellStart"/>
      <w:r w:rsidR="00B47D83" w:rsidRPr="004975E3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="00B47D83" w:rsidRPr="004975E3">
        <w:rPr>
          <w:rFonts w:ascii="Times New Roman" w:hAnsi="Times New Roman" w:cs="Times New Roman"/>
          <w:sz w:val="28"/>
          <w:szCs w:val="28"/>
        </w:rPr>
        <w:t xml:space="preserve"> сказку про Курочку-</w:t>
      </w:r>
      <w:proofErr w:type="spellStart"/>
      <w:r w:rsidR="00B47D83" w:rsidRPr="004975E3"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 w:rsidR="00B47D83" w:rsidRPr="004975E3">
        <w:rPr>
          <w:rFonts w:ascii="Times New Roman" w:hAnsi="Times New Roman" w:cs="Times New Roman"/>
          <w:sz w:val="28"/>
          <w:szCs w:val="28"/>
        </w:rPr>
        <w:t>, сама курица будет показана изображением куриных ног, действие «бил-бил» можно показать стрелками, а слёзы — маленькими точками. Экспозиция, где знакомят слушателей с местом и временем действия, выделяется из всей таблицы пустой «рамкой», которая может ограничиваться одним предложением, например, «Жили-были дед и баба…»</w:t>
      </w:r>
    </w:p>
    <w:p w:rsidR="00B47D83" w:rsidRDefault="00B47D83" w:rsidP="00B47D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975E3" w:rsidRDefault="004975E3" w:rsidP="00B47D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975E3" w:rsidRPr="004975E3" w:rsidRDefault="004975E3" w:rsidP="00B47D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Default="00B47D83" w:rsidP="00B47D83">
      <w:pPr>
        <w:autoSpaceDE w:val="0"/>
        <w:autoSpaceDN w:val="0"/>
        <w:adjustRightInd w:val="0"/>
        <w:spacing w:line="240" w:lineRule="auto"/>
        <w:ind w:left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B47D83" w:rsidRDefault="00B47D83" w:rsidP="00B47D83">
      <w:pPr>
        <w:autoSpaceDE w:val="0"/>
        <w:autoSpaceDN w:val="0"/>
        <w:adjustRightInd w:val="0"/>
        <w:spacing w:after="0" w:line="240" w:lineRule="auto"/>
        <w:ind w:firstLine="70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Игры  и упражнения для укрепления опорно-двигательного аппарата, эмоционально-волевой сферы, зрения, слуха по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технологии с детьми с ограниченными возможностями здоровья.</w:t>
      </w:r>
    </w:p>
    <w:p w:rsidR="00B47D83" w:rsidRDefault="00B47D83" w:rsidP="00B47D83">
      <w:pPr>
        <w:autoSpaceDE w:val="0"/>
        <w:autoSpaceDN w:val="0"/>
        <w:adjustRightInd w:val="0"/>
        <w:spacing w:after="0" w:line="360" w:lineRule="auto"/>
        <w:ind w:firstLine="70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Гимнастика для глаз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«Бабочка машет крылышками», «Метелки» - моргание – происходит отдых,  очищение и смывание глаз.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«Письмо носом» - снижает напряжение в области глаз.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«Зоркие глазки» - упражнение служит для профилактики нарушений зрения.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«Стрельба глазами» -  упражнение служит для профилактики нарушений зрения.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CFD">
        <w:rPr>
          <w:rFonts w:ascii="Times New Roman" w:hAnsi="Times New Roman" w:cs="Times New Roman"/>
          <w:sz w:val="28"/>
          <w:szCs w:val="28"/>
        </w:rPr>
        <w:t>Пальминг</w:t>
      </w:r>
      <w:proofErr w:type="spellEnd"/>
      <w:r w:rsidRPr="00F22CFD">
        <w:rPr>
          <w:rFonts w:ascii="Times New Roman" w:hAnsi="Times New Roman" w:cs="Times New Roman"/>
          <w:sz w:val="28"/>
          <w:szCs w:val="28"/>
        </w:rPr>
        <w:t xml:space="preserve"> (от англ. «</w:t>
      </w:r>
      <w:r w:rsidRPr="00F22CFD">
        <w:rPr>
          <w:rFonts w:ascii="Times New Roman" w:hAnsi="Times New Roman" w:cs="Times New Roman"/>
          <w:sz w:val="28"/>
          <w:szCs w:val="28"/>
          <w:lang w:val="en-US"/>
        </w:rPr>
        <w:t>palm</w:t>
      </w:r>
      <w:r w:rsidRPr="00F22CFD">
        <w:rPr>
          <w:rFonts w:ascii="Times New Roman" w:hAnsi="Times New Roman" w:cs="Times New Roman"/>
          <w:sz w:val="28"/>
          <w:szCs w:val="28"/>
        </w:rPr>
        <w:t>» - ладони):  применяется для снятия напряжения с глаз, усталости.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Упражнение «Далеко – близко</w:t>
      </w:r>
      <w:r w:rsidR="006D49BE">
        <w:rPr>
          <w:rFonts w:ascii="Times New Roman" w:hAnsi="Times New Roman" w:cs="Times New Roman"/>
          <w:sz w:val="28"/>
          <w:szCs w:val="28"/>
        </w:rPr>
        <w:t>»</w:t>
      </w:r>
      <w:r w:rsidRPr="00F22CFD">
        <w:rPr>
          <w:rFonts w:ascii="Times New Roman" w:hAnsi="Times New Roman" w:cs="Times New Roman"/>
          <w:sz w:val="28"/>
          <w:szCs w:val="28"/>
        </w:rPr>
        <w:t>. Очень важно чтобы при выполнении упражнения голова была неподвижна (если не указано иначе). Дети во время проведения зрительной гимнастики не должны уставать.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333333"/>
          <w:sz w:val="28"/>
          <w:szCs w:val="28"/>
          <w:highlight w:val="white"/>
        </w:rPr>
        <w:t>"</w:t>
      </w:r>
      <w:proofErr w:type="spellStart"/>
      <w:r w:rsidRPr="00F22CFD">
        <w:rPr>
          <w:rFonts w:ascii="Times New Roman" w:hAnsi="Times New Roman" w:cs="Times New Roman"/>
          <w:b/>
          <w:bCs/>
          <w:color w:val="333333"/>
          <w:sz w:val="28"/>
          <w:szCs w:val="28"/>
          <w:highlight w:val="white"/>
        </w:rPr>
        <w:t>Отдыхалочка</w:t>
      </w:r>
      <w:proofErr w:type="spellEnd"/>
      <w:r w:rsidRPr="00F22CFD">
        <w:rPr>
          <w:rFonts w:ascii="Times New Roman" w:hAnsi="Times New Roman" w:cs="Times New Roman"/>
          <w:b/>
          <w:bCs/>
          <w:color w:val="333333"/>
          <w:sz w:val="28"/>
          <w:szCs w:val="28"/>
          <w:highlight w:val="white"/>
        </w:rPr>
        <w:t>"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Мы играли, рисовали </w:t>
      </w:r>
      <w:r w:rsidRPr="006D49BE">
        <w:rPr>
          <w:rFonts w:ascii="Times New Roman" w:hAnsi="Times New Roman" w:cs="Times New Roman"/>
          <w:i/>
          <w:color w:val="333333"/>
          <w:sz w:val="28"/>
          <w:szCs w:val="28"/>
          <w:highlight w:val="white"/>
        </w:rPr>
        <w:t>(выполняется действия, о которых идет речь)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Наши глазки так устали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Мы дадим им отдохнуть,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Их закроем </w:t>
      </w:r>
      <w:proofErr w:type="gramStart"/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на</w:t>
      </w:r>
      <w:proofErr w:type="gramEnd"/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 чуть - чуть.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А теперь их открываем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И немного поморгаем.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333333"/>
          <w:sz w:val="28"/>
          <w:szCs w:val="28"/>
          <w:highlight w:val="white"/>
        </w:rPr>
        <w:t>«Сова»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Совушка-сова, большая голова,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На суку сидит,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во все стороны глядит.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Вправо, влево, вверх и вниз,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Звери, птицы, </w:t>
      </w:r>
      <w:proofErr w:type="gramStart"/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эх</w:t>
      </w:r>
      <w:proofErr w:type="gramEnd"/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, держись!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333333"/>
          <w:sz w:val="28"/>
          <w:szCs w:val="28"/>
          <w:highlight w:val="white"/>
        </w:rPr>
        <w:t>Часы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Тик-так, тик-так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Все часы идут вот так: тик-так, тик-так,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Налево раз, направо раз,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Мы тоже можем так,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Тик-так, тик-так.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Мы гимнастику для глаз</w:t>
      </w:r>
      <w:proofErr w:type="gramStart"/>
      <w:r w:rsid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        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В</w:t>
      </w:r>
      <w:proofErr w:type="gramEnd"/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ыполняем каждый раз.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Вправо, влево, кругом, вниз,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</w:t>
      </w: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Повторить ты не ленись.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Укрепляем мышцы глаза.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</w:t>
      </w: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Видеть лучше будем сразу.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Стрекоза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Вот какая стрекоза,             </w:t>
      </w:r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Соединить большой  и указательный пальцы,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Как горошины глаза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             </w:t>
      </w:r>
      <w:proofErr w:type="gramStart"/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п</w:t>
      </w:r>
      <w:proofErr w:type="gramEnd"/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однести их к глазам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Влево — вправо, 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  </w:t>
      </w:r>
      <w:r w:rsidR="00B47D83"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Соответственно смотреть глазами,</w:t>
      </w:r>
      <w:r w:rsidRPr="0053609D">
        <w:rPr>
          <w:i/>
        </w:rPr>
        <w:t xml:space="preserve"> </w:t>
      </w:r>
      <w:r w:rsidRPr="0053609D">
        <w:rPr>
          <w:rFonts w:ascii="Times New Roman" w:hAnsi="Times New Roman" w:cs="Times New Roman"/>
          <w:i/>
          <w:color w:val="000000"/>
          <w:sz w:val="28"/>
          <w:szCs w:val="28"/>
        </w:rPr>
        <w:t>не поворачивая головы.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Вниз — вперед.           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Ну, совсем как вертолет!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Синички</w:t>
      </w:r>
    </w:p>
    <w:p w:rsidR="00B47D83" w:rsidRPr="0053609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летаем высоко,        </w:t>
      </w:r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Соответственно смотреть глазами,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Мы летаем низко,         </w:t>
      </w:r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не поворачивая головы.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летаем далеко,       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летаем близко.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333333"/>
          <w:sz w:val="28"/>
          <w:szCs w:val="28"/>
          <w:highlight w:val="white"/>
        </w:rPr>
        <w:t>Ночь"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Ночь. Темно на улице. </w:t>
      </w:r>
      <w:r w:rsidRPr="0053609D">
        <w:rPr>
          <w:rFonts w:ascii="Times New Roman" w:hAnsi="Times New Roman" w:cs="Times New Roman"/>
          <w:i/>
          <w:color w:val="333333"/>
          <w:sz w:val="28"/>
          <w:szCs w:val="28"/>
          <w:highlight w:val="white"/>
        </w:rPr>
        <w:t>(Выполняют действия, о которых идет речь)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Надо нам </w:t>
      </w:r>
      <w:proofErr w:type="gramStart"/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зажмурится</w:t>
      </w:r>
      <w:proofErr w:type="gramEnd"/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Раз, два, три, четыре, пять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Можно глазки открывать.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Снова до пяти считаем,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Снова глазки закрываем.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Раз, два, три, четыре, пять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Открываем их опять</w:t>
      </w:r>
      <w:proofErr w:type="gramStart"/>
      <w:r w:rsidRPr="0053609D">
        <w:rPr>
          <w:rFonts w:ascii="Times New Roman" w:hAnsi="Times New Roman" w:cs="Times New Roman"/>
          <w:i/>
          <w:color w:val="333333"/>
          <w:sz w:val="28"/>
          <w:szCs w:val="28"/>
          <w:highlight w:val="white"/>
        </w:rPr>
        <w:t>.</w:t>
      </w:r>
      <w:proofErr w:type="gramEnd"/>
      <w:r w:rsidRPr="0053609D">
        <w:rPr>
          <w:rFonts w:ascii="Times New Roman" w:hAnsi="Times New Roman" w:cs="Times New Roman"/>
          <w:i/>
          <w:color w:val="333333"/>
          <w:sz w:val="28"/>
          <w:szCs w:val="28"/>
          <w:highlight w:val="white"/>
        </w:rPr>
        <w:t xml:space="preserve">            (</w:t>
      </w:r>
      <w:proofErr w:type="gramStart"/>
      <w:r w:rsidRPr="0053609D">
        <w:rPr>
          <w:rFonts w:ascii="Times New Roman" w:hAnsi="Times New Roman" w:cs="Times New Roman"/>
          <w:i/>
          <w:color w:val="333333"/>
          <w:sz w:val="28"/>
          <w:szCs w:val="28"/>
          <w:highlight w:val="white"/>
        </w:rPr>
        <w:t>п</w:t>
      </w:r>
      <w:proofErr w:type="gramEnd"/>
      <w:r w:rsidRPr="0053609D">
        <w:rPr>
          <w:rFonts w:ascii="Times New Roman" w:hAnsi="Times New Roman" w:cs="Times New Roman"/>
          <w:i/>
          <w:color w:val="333333"/>
          <w:sz w:val="28"/>
          <w:szCs w:val="28"/>
          <w:highlight w:val="white"/>
        </w:rPr>
        <w:t>овторить 3 - 4 раза)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Мы рисуем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8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Много ль надо нам, ребята,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Для умелых наших рук?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8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Нарисуем два квадрата,                </w:t>
      </w:r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Рисуем указательным пальцем в воздухе и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следим взглядом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на них — огромный круг,               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потом еще кружочки,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Треугольный колпачок.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Вот и вышел очень-очень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Развеселый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Чудачок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right="18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Линии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2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прямой дорожке — палка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                 </w:t>
      </w:r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Р</w:t>
      </w:r>
      <w:proofErr w:type="gramEnd"/>
      <w:r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исуем  по тексту в воздухе пальцем, </w:t>
      </w:r>
      <w:r w:rsidR="0053609D" w:rsidRPr="0053609D">
        <w:rPr>
          <w:rFonts w:ascii="Times New Roman" w:hAnsi="Times New Roman" w:cs="Times New Roman"/>
          <w:i/>
          <w:color w:val="000000"/>
          <w:sz w:val="28"/>
          <w:szCs w:val="28"/>
        </w:rPr>
        <w:t>следим за ним глазами.</w:t>
      </w:r>
      <w:r w:rsidR="0053609D" w:rsidRPr="0053609D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            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2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кривой дорожке - галка,                   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2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 наклонной едут сани,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left="12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волнистой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— кот с усами.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«Мой веселый, звонкий мяч»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Мой веселый,  звонкий мяч,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Ты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куда помчался вскачь?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Красный, синий,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голубой,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 xml:space="preserve">Не угнаться за тобой.  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Посмотреть влев</w:t>
      </w:r>
      <w:proofErr w:type="gram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о-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 вправо, посмотреть вниз — вверх,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к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руговые движения глазами: налево – вверх – направо – вниз – вправо – вверх – влево — вниз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Зажмурить  глаза, потом помигать 10 раз, Повторить 2 раза.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«Осень»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Осень по опушке краски разводила,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По листве тихонько кистью поводила.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Пожелтел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орешник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зарделись клены,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пурпуре осинки, только дуб зеленый.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Утешает осень: не жалейте лета,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Посмотрите – осень в золото одета!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Круговые движения глазами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: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налево – вверх – направо – вниз – вправо – вверх – влево - вниз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Посмотреть влево – вправо.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Посмотреть вверх – вниз.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Зажмурить  глаза, потом поморгать 10 раз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овторить 2 раза)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«Елка».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Вот стоит большая елка,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Вот такой высоты.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нее большие ветки.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Вот такой ширины.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Есть на елке даже шишки,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внизу – берлога мишки.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Зиму спит там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косолапый</w:t>
      </w:r>
      <w:proofErr w:type="gramEnd"/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 сосет в берлоге лапу.     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Выполняют движения глазами.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Посмотреть снизу вверх.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Посмотреть слева направо.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Посмотреть вверх.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Посмотреть вниз.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Зажмурить  глаза, потом поморгать 10 раз, Повторить 2 раза.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«Овощи»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Ослик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ходит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выбирает,           Обвести глазами круг.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Что сначала съесть не знает.                       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Наверху созрела слива,                           посмотреть вверх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внизу растет крапива,                          посмотреть вниз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Слева – свекла, справа – брюква,            посмотреть влево - вправо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Слева – тыква, справа – клюква,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Снизу – свежая трава,                            посмотреть вниз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Сверху – сочная ботва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                         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осмотреть вверх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Выбрать ничего не смог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 без сил на землю слег.   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Зажмурить  глаза, потом поморгать 10 раз, Повторить 2 раза.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right="179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Общеукрепляющие упражнения для глаз</w:t>
      </w:r>
    </w:p>
    <w:p w:rsidR="00B47D83" w:rsidRPr="00F22CFD" w:rsidRDefault="00B47D83" w:rsidP="00F22CFD">
      <w:pPr>
        <w:pStyle w:val="a5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Закрыть глаза. Поморгать сомкнутыми веками.</w:t>
      </w:r>
    </w:p>
    <w:p w:rsidR="00B47D83" w:rsidRPr="00F22CFD" w:rsidRDefault="00B47D83" w:rsidP="00F22CFD">
      <w:pPr>
        <w:pStyle w:val="a5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Закрыть глаза, посмотреть вверх, влево, вниз, вправо и в обратном направлении.</w:t>
      </w:r>
    </w:p>
    <w:p w:rsidR="00B47D83" w:rsidRPr="00F22CFD" w:rsidRDefault="00B47D83" w:rsidP="00F22CFD">
      <w:pPr>
        <w:pStyle w:val="a5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Открыть глаза и смотреть в одну точку, не моргая, 2-3 с, потом прикрыть веки и опять открыть.</w:t>
      </w:r>
    </w:p>
    <w:p w:rsidR="00B47D83" w:rsidRPr="00F22CFD" w:rsidRDefault="00B47D83" w:rsidP="00F22CFD">
      <w:pPr>
        <w:pStyle w:val="a5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 течение 5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 смотреть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обоими глазами на переносицу.</w:t>
      </w:r>
    </w:p>
    <w:p w:rsidR="00B47D83" w:rsidRPr="00F22CFD" w:rsidRDefault="00B47D83" w:rsidP="00F22CFD">
      <w:pPr>
        <w:pStyle w:val="a5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Обоими глазами смотреть на кончик носа до появления легкой усталости.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Моргание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right="72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Принять любую устойчивую позу. Быстро сжимать и разжимать веки (моргать). Упражнение выполнять от 30 до 60 с. Затем расслабить глаза.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right="10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Это упражнение дает хороший отдых глазам, усиливает их кровообращение. М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ожет выполняться в любое время.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right="100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Пальчиковая гимнастика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Детский сад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Этот пальчик хочет спать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,(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загибаем большой палец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Этот пальчик прыг в кровать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,(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указательный)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Этот пальчик прикорнул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,(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средний)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Этот пальчик уж уснул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.(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безымянный)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Встали пальчики. Ура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!(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мизинец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детский сад идти пора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!(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разжимаем кулак)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Овощи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девчушки Зиночки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Овощи в корзиночке: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Дети делают ладошки «корзинкой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Вот пузатый кабачок,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Положила на бочок,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Перец и морковку,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Уложила ловко,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Помидор и 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огурец. 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Сгибают пальчики, начиная с </w:t>
      </w:r>
      <w:proofErr w:type="gram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большого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)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Наша Зина - молодец!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Показывают большой палец).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Осень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Ветры яблони качают.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Руки стоят на столе, опираясь на локти (стволы), пальцы разведены в стороны (кроны яблонь). Покачивать руками.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Листья с веток облетаю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т.   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Кисти рук </w:t>
      </w:r>
      <w:proofErr w:type="spell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расслабленны</w:t>
      </w:r>
      <w:proofErr w:type="spell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, расположены параллельно столу. Плавными движениями из стороны в сторону медленно опускать кисти рук на поверхность стола (листья опадают).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Листья падают в саду,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Их граблями я гребу. 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Пальцы обеих рук подушечками опираются о поверхность стола (грабли). Приподнимая руки, поскрести пальцами по поверхности стола, изображая работу граблями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Деревья осенью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Листопад, листопад!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Листья по ветру летят: 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Руки поднять вверх. Покачивая кистями из стороны в сторону, медленно опускать руки (листья опадают).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 клёна –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кленовый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Пальцы выпрямить и максимально развести в стороны.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С дуба – дубовый,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Пальцы выпрямить и плотно прижать друг к другу.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 осины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осиновый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Указательный и большой соединить в виде колечка.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 рябин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ы-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рябиновый.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Пальцы выпрямить и слегка развести в стороны.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Полны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листьев лес и сад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То-то радость для ребят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Народная игрушка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У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Матрешиной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сестрицы 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Ритмичные удары пальцами правой руки,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начиная с </w:t>
      </w:r>
      <w:proofErr w:type="gram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указательного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, по левой ладони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 деревне небылиц Ритмичные удары пальцами левой руки,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чиная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указательного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 по правой ладони.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Ходит утка в юбке, 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На каждое название животного загибают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теплом полушубке,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пальцы на руках, начиная </w:t>
      </w:r>
      <w:proofErr w:type="gram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 больших.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Курочка — в жилете,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Петушок —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берете,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Коза — в сарафане,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Заинька — в кафтане,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всех их пригоже 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Ритмичные чередующиеся хлопки в ладоши 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Корова в рогоже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</w:t>
      </w:r>
      <w:proofErr w:type="gram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у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дары кулачками.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Я и моя семья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Дружно маме помогаем –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Пыль повсюду вытираем. 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Движения по тексту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белье теперь стираем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Полощем, отжимаем.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Подметаем все кругом –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 бегом за молоком.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Маму вечером встречаем,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Двери настежь открываем,</w:t>
      </w:r>
    </w:p>
    <w:p w:rsidR="00F22CFD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Маму крепко обнимаем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Пришла зима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Раз, два, три, четыре, пять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Загибаем пальчики по одному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во двор пришли гулять.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(«Идём» по столу указательным и средним пальчиками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Бабу снежную лепили, («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Лепим» комочек двумя ладонями)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Птичек крошками кормили,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Крошащие движения всеми пальцами)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 горки мы потом катались,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Проводим указат</w:t>
      </w:r>
      <w:r w:rsid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.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 пальцем </w:t>
      </w:r>
      <w:proofErr w:type="spell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пр.р</w:t>
      </w:r>
      <w:proofErr w:type="spell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. по ладони </w:t>
      </w:r>
      <w:proofErr w:type="spell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л.р</w:t>
      </w:r>
      <w:proofErr w:type="spell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.)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ещё в снегу валялись.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Кладём ладошки на стол то одной стороной, то другой)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Все в снегу домой пришли.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(Отряхиваем ладошки)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Съели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суп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спать легли.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Движения воображаемой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ложкой, руки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под щёки</w:t>
      </w:r>
      <w:proofErr w:type="gramEnd"/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Зимующие птицы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Прилетайте, птички! Сала дам синичке.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Приготовлю крошки Хлебушка немножко.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Эти крошки – голубям,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Эти крошки – воробьям.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Галки да вороны, Ешьте макароны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зовущие» движения пальцев 4 раз</w:t>
      </w:r>
      <w:proofErr w:type="gramStart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а-</w:t>
      </w:r>
      <w:proofErr w:type="gramEnd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«режущие» движения одной ладони по другой пальцы щепоткой – «крошим хлеб», тереть подушечки пальцев друг о друга вытянуть вперёд правую руку с раскрытой ладонью то же – левой рукой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Зимние забавы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Лепим мы из снега ком,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Дети сжимают и разжимают кисти рук)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Из комочков слепим дом.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Соединяют кончики пальцев рук, слегка разводят ладони в стороны)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Звери будут в доме жить,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(Хлопают в ладоши)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Веселиться и дружить,</w:t>
      </w:r>
    </w:p>
    <w:p w:rsidR="00B47D83" w:rsidRPr="00F22CFD" w:rsidRDefault="00F22CF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Вместе домик сторожить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Соединяют руки в «замок»)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Зимующие птицы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Сколько птиц к кормушке нашей. Прилетело?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расскажем.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Две синицы, воробей,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Дятел в пестрых перышках.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Всем хватило зернышек.   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Ритмично сжимают и разжимают кулачки. Загибание пальчиков, начиная с большего. Ритмично сжимают и разжимают кулач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Новый год. Игрушки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Посмотри: на нашей елке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сложить ладошки вместе)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Очень колкие иголки.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От низа до макушки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показываем низ и верх)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Висят на ней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игруш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гики —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Звездочки и шарики,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сложить две руки, словно шарик)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Яркие фонарики (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крутим фонарики).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Одежда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Маша варежку надела: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«Ой, куда я пальчик дела?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Нету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пальчика, пропал,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 свой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домишко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не попал».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Сжать пальцы в кулачок.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Маша варежку сняла: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Все пальцы разжать, кроме </w:t>
      </w:r>
      <w:proofErr w:type="gram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большого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«Поглядите – ка, нашла!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Разогнуть большой палец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Ищешь, ищешь и найдёшь,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Сжать пальцы в кулачок, отделить большой палец.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Здравствуй, пальчик, как живёшь?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Обувь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Как у нашей кошки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З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агибают по одному пальчику, начиная с больших,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ногах сапожки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proofErr w:type="gramStart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н</w:t>
      </w:r>
      <w:proofErr w:type="gramEnd"/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а обеих руках на каждое название обуви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Как у нашей свинки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ногах ботинки.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Как у пса на лапках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Голубые тапки.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А козленок маленький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Надевает валенки.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сыночек Вовка —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Новые кроссовки.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Вот так. Вот так.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Ритмично выполняют хлопки ладонями и удары кулачками.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Новые кроссовки.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C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Мой дом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Дети загибают  на обеих руках пальцы: по одному пальцу на каждое двустишье.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лисы в лесу глухом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Есть нора – надёжный дом.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Не страшны зимой метели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Белочке в дупле на ели.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Под кустами ёж колючий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Нагребает листья в кучу.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Из ветвей, корней, травы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      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Хатки делают бобры.       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Спит в берлоге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косолапый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До весны сосёт там лапу.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Есть у каждого свой дом,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Всем тепло уютно в нём.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Ударяют ладонями и кулачками поочерёдно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Домашние птицы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Есть у курицы цыплёнок,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гусыни есть гусёнок,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индюшки – индюшонок,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А у утки есть утёнок.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Большим пальцем поочерёдно касаться остальных, начиная с мизинца.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каждой мамы малыши,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Все красивы хороши!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Показать все пальчики, «играя» ими.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Мамин день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Кто ещё радуется солнышку?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Радуется дедушка,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Радуется бабушка,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Радуется мамочка,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Радуется папочка,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Очень радуюсь я.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Рада солнцу вся семья!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Выполнение по образцу за педагогом движений: на каждую строку дети загибают пальчик, 6 строка – сжимать и разжимать кулачок.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Весна пришла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Птичка, птичка, прилетай!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Весну-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красну</w:t>
      </w:r>
      <w:proofErr w:type="spellEnd"/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зазывай!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Птичка крылышками машет,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Веселит детишек наших! 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Дети показывают движениями кистей </w:t>
      </w:r>
      <w:proofErr w:type="gramStart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рук</w:t>
      </w:r>
      <w:proofErr w:type="gramEnd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 как летит птичка.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Растительный мир весной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пригорке вырос мак, Он склонил головку так. Бабочка над ним порхает,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Быстро крыльями мелькает. Кисти рук перекрестить, помахать, как бабочка, крылышками.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Продукты питания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Падал снег на порог. Кот слепил себе пирог. А пока лепил и пек, Ручейком пирог утек. Пирожки себе пеки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Н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 из снега – из муки.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2 раза медленно опускают ладони на стол. Прижимают ладонь к ладони «лепят» пирог. «Бегут» пальчиками по столу. Прижимают ладонь к ладони «лепят» пирог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Насекомые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Пау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–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пау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– паучок,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Паутиновый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бочок, Паучок всё вверх ползёт, Паутинку он плетёт. Паутинка хоть тонка – Крепко держит мотылька.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Образовать пальцами рамку. Затем соединить пальцы обеих рук в замок. Не разжимая замка, поднять пальцы и помахать ими как крылышками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Цветы</w:t>
      </w:r>
      <w:r w:rsidRPr="00F22CFD">
        <w:rPr>
          <w:rFonts w:ascii="Times New Roman" w:hAnsi="Times New Roman" w:cs="Times New Roman"/>
          <w:b/>
          <w:bCs/>
          <w:color w:val="736A75"/>
          <w:sz w:val="28"/>
          <w:szCs w:val="28"/>
          <w:highlight w:val="white"/>
        </w:rPr>
        <w:t> 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АХ! Какие хризантемы!</w:t>
      </w:r>
    </w:p>
    <w:p w:rsidR="0053609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Мы сорвём их без 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проблемы. Ух! Охапку мы набрали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Эх! Прихватим и для Вали!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Эхе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–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хе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… цветов не стало,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Их и раньше было мало.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Ох, зачем мы их сгубили?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Ведь не мы же их растили. </w:t>
      </w:r>
      <w:r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Пальцами показать, как цветок распускается. Обеими руками срываем цветы. Обеими руками показать охапку. Махнуть рукой и рвать цветы дальше. Удивленно пожать плечами. Развести руки в стороны. Прижать к щекам обе руки и горестно покачать головой. Пальчиковая гимнастика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Лето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Что делать после дождика?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Соединяем по очереди все пальцы с </w:t>
      </w:r>
      <w:proofErr w:type="gramStart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большими</w:t>
      </w:r>
      <w:proofErr w:type="gramEnd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 лужицам скакать!  </w:t>
      </w:r>
      <w:proofErr w:type="spellStart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Щёпоть</w:t>
      </w:r>
      <w:proofErr w:type="spellEnd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 одной руки приставляем в центр ладони другой.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Что делать после дождика?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Соединяем все пальцы рук с </w:t>
      </w:r>
      <w:proofErr w:type="gramStart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большими</w:t>
      </w:r>
      <w:proofErr w:type="gramEnd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Кораблики пускать!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Рисуем обеими руками восьмёрку.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Что делать после дождика?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Соединяем все пальцы с </w:t>
      </w:r>
      <w:proofErr w:type="gramStart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большими</w:t>
      </w:r>
      <w:proofErr w:type="gramEnd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На радуге кататься!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Руки перед грудью, кисти опущены вниз, каждая рука очерчивает дугу.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Что делать после дождика?  </w:t>
      </w:r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Соединяем все пальцы с </w:t>
      </w:r>
      <w:proofErr w:type="gramStart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большими</w:t>
      </w:r>
      <w:proofErr w:type="gramEnd"/>
      <w:r w:rsidR="00B47D83" w:rsidRPr="00F22CFD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.</w:t>
      </w:r>
    </w:p>
    <w:p w:rsidR="00B47D83" w:rsidRPr="00F22CFD" w:rsidRDefault="0053609D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Да просто улыбаться!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Гимнастика динамическая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Упражнения сопровождаются речитативом: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Упр.1.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 лесной глуши на елке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И.П.- лежа на спине, руки вдоль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             Жили-были два бельчонка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</w:t>
      </w:r>
      <w:proofErr w:type="gramStart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т</w:t>
      </w:r>
      <w:proofErr w:type="gramEnd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уловища. 1- поднять прямые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Жили дружно, не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тужили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руки вверх. 2- И.П. 3- поднять</w:t>
      </w:r>
    </w:p>
    <w:p w:rsidR="00B47D83" w:rsidRPr="006D49BE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И с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зарядкою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дружили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</w:t>
      </w:r>
      <w:r w:rsidR="00F22CFD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proofErr w:type="gramStart"/>
      <w:r w:rsidR="00F22CF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п</w:t>
      </w:r>
      <w:proofErr w:type="gramEnd"/>
      <w:r w:rsidR="00F22CF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рямые ноги вверх. 4- И.П.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Упр.2.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Вставали рано поутру,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И.П.- сидя на кроватке, руками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Изображали кенгуру: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взяться за мочки ушей, ноги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За ушки лапками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хватались        </w:t>
      </w:r>
      <w:r w:rsid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</w:t>
      </w:r>
      <w:r w:rsidR="006D49BE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слегка согнуты</w:t>
      </w:r>
      <w:proofErr w:type="gramEnd"/>
      <w:r w:rsidR="006D49BE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в коленях. Нак</w:t>
      </w:r>
      <w:r w:rsidR="006D49BE" w:rsidRPr="006D49BE">
        <w:rPr>
          <w:rFonts w:ascii="Times New Roman" w:hAnsi="Times New Roman" w:cs="Times New Roman"/>
          <w:i/>
          <w:color w:val="000000"/>
          <w:sz w:val="28"/>
          <w:szCs w:val="28"/>
        </w:rPr>
        <w:t>лоны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И вправо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–в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лево наклонялись. </w:t>
      </w:r>
      <w:r w:rsidR="00F22CFD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</w:t>
      </w:r>
      <w:r w:rsidR="00F22CF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туловища вправо- влево.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Упр.3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Дружно хлопали в ладошки,          </w:t>
      </w:r>
      <w:r w:rsid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</w:t>
      </w:r>
      <w:r w:rsidR="006D49BE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И.П.- сидя на кроватке. Выпол</w:t>
      </w:r>
      <w:r w:rsidR="006D49BE" w:rsidRPr="006D49BE">
        <w:rPr>
          <w:rFonts w:ascii="Times New Roman" w:hAnsi="Times New Roman" w:cs="Times New Roman"/>
          <w:i/>
          <w:color w:val="000000"/>
          <w:sz w:val="28"/>
          <w:szCs w:val="28"/>
        </w:rPr>
        <w:t>нять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По</w:t>
      </w:r>
      <w:r w:rsid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тягивались, словно кошки</w:t>
      </w:r>
      <w:proofErr w:type="gramStart"/>
      <w:r w:rsid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д</w:t>
      </w:r>
      <w:proofErr w:type="gramEnd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ействия в соответствии с</w:t>
      </w:r>
      <w:r w:rsidR="006D49BE" w:rsidRPr="006D49BE">
        <w:t xml:space="preserve"> </w:t>
      </w:r>
      <w:r w:rsidR="006D49BE" w:rsidRPr="006D49BE">
        <w:rPr>
          <w:rFonts w:ascii="Times New Roman" w:hAnsi="Times New Roman" w:cs="Times New Roman"/>
          <w:i/>
          <w:color w:val="000000"/>
          <w:sz w:val="28"/>
          <w:szCs w:val="28"/>
        </w:rPr>
        <w:t>речитативом.</w:t>
      </w:r>
    </w:p>
    <w:p w:rsidR="00B47D83" w:rsidRPr="00F22CFD" w:rsidRDefault="006D49BE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Ножками топали,                             </w:t>
      </w:r>
    </w:p>
    <w:p w:rsidR="00B47D83" w:rsidRPr="00F22CFD" w:rsidRDefault="006D49BE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Глазками хлопали,</w:t>
      </w:r>
    </w:p>
    <w:p w:rsidR="00B47D83" w:rsidRPr="00F22CFD" w:rsidRDefault="006D49BE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Головками крутили </w:t>
      </w:r>
    </w:p>
    <w:p w:rsidR="00B47D83" w:rsidRPr="00F22CFD" w:rsidRDefault="006D49BE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</w:t>
      </w:r>
      <w:r w:rsidR="00B47D83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друг за другом вслед ходили</w:t>
      </w:r>
      <w:proofErr w:type="gramStart"/>
      <w:r w:rsidR="00F22CF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.</w:t>
      </w:r>
      <w:proofErr w:type="gramEnd"/>
      <w:r w:rsidR="00F22CF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     ( </w:t>
      </w:r>
      <w:proofErr w:type="gramStart"/>
      <w:r w:rsidR="00F22CF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и</w:t>
      </w:r>
      <w:proofErr w:type="gramEnd"/>
      <w:r w:rsidR="00F22CF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митация ходьбы сидя).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Упр.4.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Руки к солнцу поднимаю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И.П.- стоя на полу у кроватки.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И вздыхаю, и вздыхаю.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1-4- поднять руки вверх, вдох.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Опускаю руки вниз,    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1-4- опустить вниз, выдох.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Выдох – паровоза свист.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На четыре - вдох глубокий,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На четыре - выдох.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Раз, два, три, четыре,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</w:t>
      </w:r>
      <w:r w:rsidR="00F22CFD"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Раз, два, три, четыре.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Выполнение упражнений на развитие мышц в</w:t>
      </w:r>
      <w:r w:rsidR="00F22CFD"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сего тела, гибкость и пластику.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Упр.5.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«Потягивание»                                  </w:t>
      </w:r>
      <w:r w:rsid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Лежа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дети выполняют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Потягушка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потянись!          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Потягивание рук, ног, туловища.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Поскорей. Скорей проснись!                   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День настал 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давным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–д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авно,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(10 -15 сек.)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Он стучит в твое окно.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 6.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«Наклоны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Гибкость всем нужна на свете,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И.П. –сидя на кроватке, ноги </w:t>
      </w:r>
      <w:proofErr w:type="gramStart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под</w:t>
      </w:r>
      <w:proofErr w:type="gramEnd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-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Наклоняться любят дети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</w:t>
      </w:r>
      <w:proofErr w:type="gramStart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т</w:t>
      </w:r>
      <w:proofErr w:type="gramEnd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януты к животу, руки на поясе.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Раз 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–и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вправо, два –и влево,                   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Пусть окрепнет наше тело. 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(6-8 раз</w:t>
      </w:r>
      <w:proofErr w:type="gramStart"/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)</w:t>
      </w:r>
      <w:proofErr w:type="gramEnd"/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Руки к бедрам, ноги врозь –                     </w:t>
      </w:r>
      <w:r w:rsid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И.П. –</w:t>
      </w:r>
      <w:proofErr w:type="gramStart"/>
      <w:r w:rsid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сидя</w:t>
      </w:r>
      <w:proofErr w:type="gramEnd"/>
      <w:r w:rsid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но полу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ноги врозь.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Так давно уж повелось!     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1 -3 наклон вперед,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Три наклона делай вниз,    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4 –выпрямиться.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На четыре выпрямись!       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</w:t>
      </w:r>
      <w:r w:rsidR="0053609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(6-8 раз)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 7.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«Укрепи животик»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И.П. –лежа на спине, ноги согнуты вперед, руки в стороны.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1 -2 –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положить колени справа.                 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3 -4 –И.П.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5 -6 -положить колен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и слева.              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</w:t>
      </w:r>
      <w:r w:rsidRP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7 -8 –</w:t>
      </w:r>
      <w:r w:rsidR="0053609D" w:rsidRP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И.П.</w:t>
      </w:r>
      <w:r w:rsidR="0053609D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(4 раза в каждую сторону)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 8.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«Укрепи спинку»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 И.П. –лежа на животе, руки вверх.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1-2 –</w:t>
      </w:r>
      <w:r w:rsid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прогнуться.             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3-4 –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И.П.            (8-10 раз)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Выполнение упражнений для развития мышц всего тела, гибкость и пластику.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Упр.9.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«Руки подняли и покачали»</w:t>
      </w:r>
    </w:p>
    <w:p w:rsidR="006D49BE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Руки подняли и</w:t>
      </w:r>
      <w:r w:rsidR="006D49B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покачали –    </w:t>
      </w:r>
      <w:r w:rsidR="006D49BE"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 xml:space="preserve"> И.П. –сидя на кроватке. </w:t>
      </w:r>
    </w:p>
    <w:p w:rsidR="00B47D83" w:rsidRPr="00F22CFD" w:rsidRDefault="006D49BE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6D49BE">
        <w:rPr>
          <w:rFonts w:ascii="Times New Roman" w:hAnsi="Times New Roman" w:cs="Times New Roman"/>
          <w:color w:val="000000"/>
          <w:sz w:val="28"/>
          <w:szCs w:val="28"/>
        </w:rPr>
        <w:t>Это деревья в лесу.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Выпол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</w:rPr>
        <w:t>нение движений по тексту.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Руки нагнули, кисти встряхнули,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Плавно помашем –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Это к нам птицы летят.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Как они сядут, мы тоже покажем –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3609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Крылышки сложим назад.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609D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Упр. 10.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«Повороты головы»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Медвежата в чаще жили,     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И.П. –сидя, руки на поясе.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Головой своей крутили,                              </w:t>
      </w:r>
      <w:r w:rsidRPr="006D49BE"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Повороты головы вправо-влево.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Вот так, вот так,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Головой своей крутили.</w:t>
      </w:r>
    </w:p>
    <w:p w:rsidR="00B47D83" w:rsidRPr="0053609D" w:rsidRDefault="00B47D83" w:rsidP="00F22CF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3609D">
        <w:rPr>
          <w:rFonts w:ascii="Times New Roman" w:hAnsi="Times New Roman" w:cs="Times New Roman"/>
          <w:bCs/>
          <w:sz w:val="24"/>
          <w:szCs w:val="24"/>
        </w:rPr>
        <w:t>Таблица 3.</w:t>
      </w:r>
    </w:p>
    <w:p w:rsidR="00B47D83" w:rsidRPr="00F22CFD" w:rsidRDefault="00B47D83" w:rsidP="005360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Упражнения и игр</w:t>
      </w:r>
      <w:r w:rsidR="0053609D">
        <w:rPr>
          <w:rFonts w:ascii="Times New Roman" w:hAnsi="Times New Roman" w:cs="Times New Roman"/>
          <w:b/>
          <w:bCs/>
          <w:sz w:val="28"/>
          <w:szCs w:val="28"/>
        </w:rPr>
        <w:t xml:space="preserve">ы по профилактике плоскостопия </w:t>
      </w:r>
    </w:p>
    <w:tbl>
      <w:tblPr>
        <w:tblW w:w="0" w:type="auto"/>
        <w:tblInd w:w="201" w:type="dxa"/>
        <w:tblLayout w:type="fixed"/>
        <w:tblLook w:val="0000" w:firstRow="0" w:lastRow="0" w:firstColumn="0" w:lastColumn="0" w:noHBand="0" w:noVBand="0"/>
      </w:tblPr>
      <w:tblGrid>
        <w:gridCol w:w="2034"/>
        <w:gridCol w:w="1275"/>
        <w:gridCol w:w="6062"/>
      </w:tblGrid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203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/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Название игры</w:t>
            </w:r>
          </w:p>
        </w:tc>
        <w:tc>
          <w:tcPr>
            <w:tcW w:w="127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/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606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/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Описание игры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2034" w:type="dxa"/>
            <w:tcBorders>
              <w:top w:val="single" w:sz="6" w:space="0" w:color="FFFFFF" w:themeColor="backgroun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Тишина</w:t>
            </w:r>
          </w:p>
        </w:tc>
        <w:tc>
          <w:tcPr>
            <w:tcW w:w="1275" w:type="dxa"/>
            <w:tcBorders>
              <w:top w:val="single" w:sz="6" w:space="0" w:color="FFFFFF" w:themeColor="background1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6062" w:type="dxa"/>
            <w:tcBorders>
              <w:top w:val="single" w:sz="6" w:space="0" w:color="FFFFFF" w:themeColor="background1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Дети под громкую музыку ходят на пятках, под тихую – на носочках.</w:t>
            </w:r>
            <w:proofErr w:type="gramEnd"/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Кто быстрее соберет?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до 6 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Выполнение различных заданий.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Горячо-холодно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– 7 </w:t>
            </w: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Дети ходят поочередно на пятках и носках.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Воздушные шары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– 7 </w:t>
            </w: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Дети ловят ногами воздушные шары.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Сугробы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до 7 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Дети ходят по залу, перешагивая через «сугробы».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Ловкие ноги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до 6 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Выполнение различных заданий.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Поймай комара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– 7 </w:t>
            </w: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Дети ловят ногами различные предметы.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Ну-ка, донеси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до 7 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Дети переносят ногами различные предметы.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Кто устойчивее?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– 7 </w:t>
            </w: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Дети сохраняют равновесие, стоя на носках.</w:t>
            </w:r>
          </w:p>
        </w:tc>
      </w:tr>
      <w:tr w:rsidR="00B47D83" w:rsidRPr="00F22CFD" w:rsidTr="0053609D">
        <w:tblPrEx>
          <w:tblCellMar>
            <w:top w:w="0" w:type="dxa"/>
            <w:bottom w:w="0" w:type="dxa"/>
          </w:tblCellMar>
        </w:tblPrEx>
        <w:trPr>
          <w:trHeight w:val="526"/>
        </w:trPr>
        <w:tc>
          <w:tcPr>
            <w:tcW w:w="20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Медвежата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до 6 лет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Ходьба, имитируя движения медведя.</w:t>
            </w:r>
          </w:p>
        </w:tc>
      </w:tr>
    </w:tbl>
    <w:p w:rsidR="00B47D83" w:rsidRPr="006D49BE" w:rsidRDefault="00B47D83" w:rsidP="00EE5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49BE">
        <w:rPr>
          <w:rFonts w:ascii="Times New Roman" w:hAnsi="Times New Roman" w:cs="Times New Roman"/>
          <w:sz w:val="24"/>
          <w:szCs w:val="24"/>
        </w:rPr>
        <w:lastRenderedPageBreak/>
        <w:t>Таблица 4.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Упражнения с предметами</w:t>
      </w:r>
    </w:p>
    <w:tbl>
      <w:tblPr>
        <w:tblW w:w="0" w:type="auto"/>
        <w:tblInd w:w="201" w:type="dxa"/>
        <w:tblLayout w:type="fixed"/>
        <w:tblLook w:val="0000" w:firstRow="0" w:lastRow="0" w:firstColumn="0" w:lastColumn="0" w:noHBand="0" w:noVBand="0"/>
      </w:tblPr>
      <w:tblGrid>
        <w:gridCol w:w="9371"/>
      </w:tblGrid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Упражнение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Ходьба по ребристой дорожке.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Ходьба по резиновым шипованным коврикам.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Перешагивание через гимнастические палки, набивные мячи.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Катание стопой гимнастической палки.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Перекатывание стопой набивного или резинового мяча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Ходьба по обручу, канату, веревке.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Лазанье по лестнице.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Захватывание пальцами стопы мелких предметов.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Перекладывание предметов вправо, влево.</w:t>
            </w:r>
          </w:p>
        </w:tc>
      </w:tr>
      <w:tr w:rsidR="00B47D83" w:rsidRPr="00F22CF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7D83" w:rsidRPr="00F22CFD" w:rsidRDefault="00B47D83" w:rsidP="00F22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D">
              <w:rPr>
                <w:rFonts w:ascii="Times New Roman" w:hAnsi="Times New Roman" w:cs="Times New Roman"/>
                <w:sz w:val="28"/>
                <w:szCs w:val="28"/>
              </w:rPr>
              <w:t>Подтягивание предмета к себе, передача сидящему рядом.</w:t>
            </w:r>
          </w:p>
        </w:tc>
      </w:tr>
    </w:tbl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Игры по развитию речи, творческого воображения, внимания по ТРИЗ - технологии с детьми с ограниченными возможностями здоровья.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1. Работа с картиной: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подготовка к составлению творческих рассказов по картине.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Задачи: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— формировать умение внимательно рассматривать картину,  упражнять в умении выделять конкретные объекты, изображенные на картине, и давать им соответствующие названия;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— упражнять в составлении фантазийных рассказов от 1-го лица;  развивать </w:t>
      </w:r>
      <w:proofErr w:type="spellStart"/>
      <w:r w:rsidRPr="00F22CFD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F22CFD">
        <w:rPr>
          <w:rFonts w:ascii="Times New Roman" w:hAnsi="Times New Roman" w:cs="Times New Roman"/>
          <w:sz w:val="28"/>
          <w:szCs w:val="28"/>
        </w:rPr>
        <w:t>, наделяя объекты на картине человеческими чувствами, мыслями, характерами;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— активизировать восприятие, развивать внимание, память, воображение, аналитические умения;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Игра «Подзорная труба»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плотная бумага или предмет, способный заменить подзорную трубу.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свернуть лист бумаги в импровизированную подзорную трубу. Ребенку предлагается с помощью подзорной трубы рассмотреть предлагаемую картину. Он называет предметы, которые им видны через отверстие и говорит о его признаках и действиях на рассматриваемой картине.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Игра «Фотографирование»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изображения объектов.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Содержание: «Молодец, сколько разных объектов увидели на нашей картине, а давайте, чтобы ничего не пропустить и не забыть, как будто </w:t>
      </w:r>
      <w:r w:rsidRPr="00F22CFD">
        <w:rPr>
          <w:rFonts w:ascii="Times New Roman" w:hAnsi="Times New Roman" w:cs="Times New Roman"/>
          <w:sz w:val="28"/>
          <w:szCs w:val="28"/>
        </w:rPr>
        <w:lastRenderedPageBreak/>
        <w:t xml:space="preserve">сфотографируем их, я буду выставлять на доске увиденные нами объекты, а ты называть…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«Да, ничего не пропустил! Был внимателен».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Игра «Дружба»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«Все объекты на картине связаны между собой, подумаем и скажем: Кто с кем дружит? Чем или как они связаны?  Дети выходят и соединяют стрелками два предмета на доске, затем  дают объяснение взаимосвязям объектов.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Игра «Вхождение в картину»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вам нравится эта картина? А хотел бы ты войти в эту картину? (ответ). Тогда, закроем глаза и представим себе, что мы перенеслись в картину.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Игра «Живые картинки»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карточки с изображением объектов картины.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Содержание: «Давай мы «нарисуем живую картинку». На картине у каждого предмета своё место. Если мы снова отправимся в «Путешествие по картине», то сможем поиграть в увлекательную игру: </w:t>
      </w:r>
      <w:proofErr w:type="gramStart"/>
      <w:r w:rsidRPr="00F22CFD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F22CFD">
        <w:rPr>
          <w:rFonts w:ascii="Times New Roman" w:hAnsi="Times New Roman" w:cs="Times New Roman"/>
          <w:sz w:val="28"/>
          <w:szCs w:val="28"/>
        </w:rPr>
        <w:t xml:space="preserve"> превратившись в предмет назовём его место на карте. Сейчас, я предложу карточку, на которой изображён тот или иной объект с картины и ты найдешь своё место на картине </w:t>
      </w:r>
      <w:proofErr w:type="gramStart"/>
      <w:r w:rsidRPr="00F22C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22CFD">
        <w:rPr>
          <w:rFonts w:ascii="Times New Roman" w:hAnsi="Times New Roman" w:cs="Times New Roman"/>
          <w:sz w:val="28"/>
          <w:szCs w:val="28"/>
        </w:rPr>
        <w:t>ребёнок  определяет свое место)».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«Вокруг себя мы покружились и в картину превратились». Проверю, все ли на своих местах? Замечательная картина».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2. Игра «Назови ласково».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Цель: учить образовывать «ласковые слова» (с уменьшительно-ласкательным суффиксом).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конверт, предметные картинки с изображением различных предметов.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дошкольники выбирают карточку с изображением по желанию, рассказывают, что на ней изображено. Предлагается образовать «ласковое слово».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3. Игра «Что поможет для лечения».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Цель: формировать представления о мерах профилактики и охраны здоровья.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карточки с изображением полезных и вредных объектов для поддержания здоровья.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предлагается рассмотреть карточки с изображением, и определить: на каких из них изображены действия, вредящие здоровью человека, а на каких наоборот являющиеся полезными и помогут вылечиться.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5. Словесная игра «Скажи, какой характер у героев сказки».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упражнять в описании героев сказок.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Содержание: после прослушивания сказки, выделяются главные герои. Выбираются понравившегося </w:t>
      </w:r>
      <w:proofErr w:type="gramStart"/>
      <w:r w:rsidRPr="00F22CFD">
        <w:rPr>
          <w:rFonts w:ascii="Times New Roman" w:hAnsi="Times New Roman" w:cs="Times New Roman"/>
          <w:sz w:val="28"/>
          <w:szCs w:val="28"/>
        </w:rPr>
        <w:t>героя</w:t>
      </w:r>
      <w:proofErr w:type="gramEnd"/>
      <w:r w:rsidRPr="00F22CFD">
        <w:rPr>
          <w:rFonts w:ascii="Times New Roman" w:hAnsi="Times New Roman" w:cs="Times New Roman"/>
          <w:sz w:val="28"/>
          <w:szCs w:val="28"/>
        </w:rPr>
        <w:t xml:space="preserve"> и дается им характеристика.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Игровое упражнение «Волшебный мешочек».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помочь в выборе главного героя.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мешочек, карточки с изображением героев.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Содержание: предлагается достать из волшебного мешочка любую карточку. После чего составлять сказку про </w:t>
      </w:r>
      <w:proofErr w:type="gramStart"/>
      <w:r w:rsidRPr="00F22CFD">
        <w:rPr>
          <w:rFonts w:ascii="Times New Roman" w:hAnsi="Times New Roman" w:cs="Times New Roman"/>
          <w:sz w:val="28"/>
          <w:szCs w:val="28"/>
        </w:rPr>
        <w:t>героя</w:t>
      </w:r>
      <w:proofErr w:type="gramEnd"/>
      <w:r w:rsidRPr="00F22CFD">
        <w:rPr>
          <w:rFonts w:ascii="Times New Roman" w:hAnsi="Times New Roman" w:cs="Times New Roman"/>
          <w:sz w:val="28"/>
          <w:szCs w:val="28"/>
        </w:rPr>
        <w:t xml:space="preserve"> изображенного на карточке.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7. Игровое упражнение «Назови признаки зимы».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активизировать знания о признаках зимы.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мяч.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Содержание: Воспитатель кидает мяч, поймав </w:t>
      </w:r>
      <w:proofErr w:type="gramStart"/>
      <w:r w:rsidRPr="00F22CFD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Pr="00F22CFD">
        <w:rPr>
          <w:rFonts w:ascii="Times New Roman" w:hAnsi="Times New Roman" w:cs="Times New Roman"/>
          <w:sz w:val="28"/>
          <w:szCs w:val="28"/>
        </w:rPr>
        <w:t xml:space="preserve"> называют по одному признаку.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Предложенная игра может быть использована с разными временами года.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9. Дидактическая игра «Складные картинки».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учить находить рифмы.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парные карточки изображения, которых рифмуются.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воспитатель показывает все карточки, дошкольники находят пару к каждой карточке, так, чтобы их названия рифмовались.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Усложнения: воспитатель показывает каждую карточку по отдельности, ребенок на слух подбирает рифму.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 xml:space="preserve"> 10. Игра «Подскажи рифму».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учить подбирать рифмы к заданному слову.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Мы в рифмы играли  — слова подбирали.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Сейчас поиграем с тобой.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Картинку покажем и слово подскажем.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Скажу я гармошка, а ты мне…(картошка).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Держу я рубашку, ты видишь…(букашку).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Взяла я корзину, купил ты…(картину).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Я вижу:  на поле пасётся баран,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А маленький мальчик несёт — …(барабан).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 тростинкой по тропке ползёт муравей,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А следом за ним  летит…(воробей).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Концерты на « Бис» даёт нам скрипач,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Детей веселит в цирке …(циркач).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Весной прилетают с юга грачи,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Детишек всех лечат наши… (врачи).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 xml:space="preserve">11. Игровое упражнение «На что похоже».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активизировать речь в описании признаков предметов.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Содержание: воспитатель совместно с ребенком выбирает </w:t>
      </w:r>
      <w:proofErr w:type="gramStart"/>
      <w:r w:rsidRPr="00F22CFD">
        <w:rPr>
          <w:rFonts w:ascii="Times New Roman" w:hAnsi="Times New Roman" w:cs="Times New Roman"/>
          <w:sz w:val="28"/>
          <w:szCs w:val="28"/>
        </w:rPr>
        <w:t>объект</w:t>
      </w:r>
      <w:proofErr w:type="gramEnd"/>
      <w:r w:rsidRPr="00F22CFD">
        <w:rPr>
          <w:rFonts w:ascii="Times New Roman" w:hAnsi="Times New Roman" w:cs="Times New Roman"/>
          <w:sz w:val="28"/>
          <w:szCs w:val="28"/>
        </w:rPr>
        <w:t xml:space="preserve"> про который будет составляться загадка. Предлагается найти в окружающей среде объекты, похожие на </w:t>
      </w:r>
      <w:proofErr w:type="gramStart"/>
      <w:r w:rsidRPr="00F22CFD">
        <w:rPr>
          <w:rFonts w:ascii="Times New Roman" w:hAnsi="Times New Roman" w:cs="Times New Roman"/>
          <w:sz w:val="28"/>
          <w:szCs w:val="28"/>
        </w:rPr>
        <w:t>выбранный</w:t>
      </w:r>
      <w:proofErr w:type="gramEnd"/>
      <w:r w:rsidRPr="00F22CFD">
        <w:rPr>
          <w:rFonts w:ascii="Times New Roman" w:hAnsi="Times New Roman" w:cs="Times New Roman"/>
          <w:sz w:val="28"/>
          <w:szCs w:val="28"/>
        </w:rPr>
        <w:t>, и объяснить чем они схожи. После чего заполняется модель составления загадок.</w:t>
      </w:r>
    </w:p>
    <w:p w:rsidR="008E0EFC" w:rsidRDefault="008E0EFC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0EFC" w:rsidRDefault="008E0EFC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12. Игра «Загадки и отгадки».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учить обозначенные словесно признаки предметов соотносить с предметами представленными графически.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Оборудование: карточки с изображениями.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Содержание: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Вариант 1. На столе раскладываются карточки с изображениями. Воспитатель читает загадки, написанные на карточках. Ребенок рассматривает свои картинки и, находит предмет соответствующий той или иной загадке. Ребёнок заявляет об этом и объясняет, почему он так считает.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Вариант 2. Воспитатель дает карточки с изображениями, читает текст загадки. Отгадав загадки, ребёнок закрывает соответствующие картинки свободными карточками.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13. Игровое упражнение «Сравни по ощущениям».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Содержание: Снег  пушистый, как… (вата, пух).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Снег  мягкий, как… (перина, одеяло).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Снег  нежный, как… (шелк).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Ветер  колючий, как… (ежик, иголки).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Ветер  холодный, как … (лед).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Лед  гладкий, как… (стекло).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Наше  дыхание  теплое, как… (парное  молоко, пламя).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2CFD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 воспитателя и ребенка в центре развития (в групповой комнате):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1. Самостоятельное творческое рассказывание.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развитие умения самостоятельного творческого рассказывания.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Задания: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1.</w:t>
      </w:r>
      <w:r w:rsidRPr="00F22CF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22CFD">
        <w:rPr>
          <w:rFonts w:ascii="Times New Roman" w:hAnsi="Times New Roman" w:cs="Times New Roman"/>
          <w:sz w:val="28"/>
          <w:szCs w:val="28"/>
        </w:rPr>
        <w:t>Придумать события с героями картины, выходящие за пределы изображенного.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2.</w:t>
      </w:r>
      <w:r w:rsidRPr="00F22CF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22CFD">
        <w:rPr>
          <w:rFonts w:ascii="Times New Roman" w:hAnsi="Times New Roman" w:cs="Times New Roman"/>
          <w:sz w:val="28"/>
          <w:szCs w:val="28"/>
        </w:rPr>
        <w:t>Придумать рассказ о любимой игрушке в группе.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3.</w:t>
      </w:r>
      <w:r w:rsidRPr="00F22CF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22CFD">
        <w:rPr>
          <w:rFonts w:ascii="Times New Roman" w:hAnsi="Times New Roman" w:cs="Times New Roman"/>
          <w:sz w:val="28"/>
          <w:szCs w:val="28"/>
        </w:rPr>
        <w:t>Придумать рассказ на предложенную тему «Как Коля помог Кате».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4. Придумать рассказ о своем рисунке.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Деятельность воспитателя: фиксация рассказов детей и оформление их на стендах в приемной комнате. 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2. Сочинение сказки с использованием пособия «Кольца </w:t>
      </w:r>
      <w:proofErr w:type="spellStart"/>
      <w:r w:rsidRPr="00F22CFD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F22CFD">
        <w:rPr>
          <w:rFonts w:ascii="Times New Roman" w:hAnsi="Times New Roman" w:cs="Times New Roman"/>
          <w:sz w:val="28"/>
          <w:szCs w:val="28"/>
        </w:rPr>
        <w:t>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Игра «Новая сказка».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учить сочинять сказки, закреплять знания знакомых сказок, учить изменять сказку в зависимости от введения новых объектов.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Задания: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1. «Раскрути  круги и посмотри, что оказалось под стрелками, какую сказку можно про это сочинить?»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2. «Посмотри, иллюстрация, к какой сказке под стрелкой?».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3. «Вспомни героев сказки, найди подходящий предмет».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lastRenderedPageBreak/>
        <w:t>4. «Раскрути круги и посмотри, что оказалось под стрелкой, как новый объект может изменить сказку?».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Деятельность воспитателя: фиксирование сказок детей и оформление их на стендах в приемной комнате.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3. Сочинение стихотворений.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Цель: учить сочинять стихотворения, подбирать рифмы.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Игры: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1. «Подбери рифму».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2. «Играем-сочиняем».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sz w:val="28"/>
          <w:szCs w:val="28"/>
        </w:rPr>
        <w:t xml:space="preserve">3. </w:t>
      </w: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«Допиши две строчки».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4. «Сочини стихотворение о животных».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F22CFD">
        <w:rPr>
          <w:rFonts w:ascii="Times New Roman" w:hAnsi="Times New Roman" w:cs="Times New Roman"/>
          <w:sz w:val="28"/>
          <w:szCs w:val="28"/>
        </w:rPr>
        <w:t>Деятельность воспитателя: фиксирование стихотворений детей и оформление их на стендах в приемной комнате.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4. Самостоятельное составление загадок по ТРИЗ модели.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Цель: учить составлять загадки, используя ТРИЗ модели, развивать словарный запас, словесно-логическое мышление и воображение.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Задания: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1. Игра «</w:t>
      </w:r>
      <w:proofErr w:type="gram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Хорошо-плохо</w:t>
      </w:r>
      <w:proofErr w:type="gram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2. Игра «Да-</w:t>
      </w:r>
      <w:proofErr w:type="spellStart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нетка</w:t>
      </w:r>
      <w:proofErr w:type="spellEnd"/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3. Составить загадку о любимой игрушке.</w:t>
      </w:r>
    </w:p>
    <w:p w:rsidR="00B47D83" w:rsidRPr="00F22CFD" w:rsidRDefault="00B47D83" w:rsidP="00F22CFD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2C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4. Составить загадку о животных.</w:t>
      </w:r>
    </w:p>
    <w:p w:rsidR="00B47D83" w:rsidRPr="00B47D83" w:rsidRDefault="00B47D83" w:rsidP="00B47D83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B47D83" w:rsidRDefault="00214E9B" w:rsidP="00B47D83">
      <w:pPr>
        <w:autoSpaceDE w:val="0"/>
        <w:autoSpaceDN w:val="0"/>
        <w:adjustRightInd w:val="0"/>
        <w:spacing w:line="24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Дидактический</w:t>
      </w:r>
      <w:r w:rsidR="00B47D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="00B47D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47D83">
        <w:rPr>
          <w:rFonts w:ascii="Times New Roman" w:hAnsi="Times New Roman" w:cs="Times New Roman"/>
          <w:b/>
          <w:bCs/>
          <w:sz w:val="28"/>
          <w:szCs w:val="28"/>
        </w:rPr>
        <w:t>для развития связной речи по мнемотехнике для индивидуальной работы с детей с ограниченными возможностями</w:t>
      </w:r>
      <w:proofErr w:type="gramEnd"/>
      <w:r w:rsidR="00B47D83">
        <w:rPr>
          <w:rFonts w:ascii="Times New Roman" w:hAnsi="Times New Roman" w:cs="Times New Roman"/>
          <w:b/>
          <w:bCs/>
          <w:sz w:val="28"/>
          <w:szCs w:val="28"/>
        </w:rPr>
        <w:t xml:space="preserve"> здоровья.</w:t>
      </w:r>
    </w:p>
    <w:p w:rsidR="00B47D83" w:rsidRDefault="008E0EFC" w:rsidP="00B47D83">
      <w:pPr>
        <w:autoSpaceDE w:val="0"/>
        <w:autoSpaceDN w:val="0"/>
        <w:adjustRightInd w:val="0"/>
        <w:spacing w:line="24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object w:dxaOrig="3945" w:dyaOrig="2563">
          <v:rect id="rectole0000000000" o:spid="_x0000_i1025" style="width:256.5pt;height:155.25pt" o:ole="" o:preferrelative="t" stroked="f">
            <v:imagedata r:id="rId6" o:title=""/>
          </v:rect>
          <o:OLEObject Type="Embed" ProgID="StaticMetafile" ShapeID="rectole0000000000" DrawAspect="Content" ObjectID="_1649148387" r:id="rId7"/>
        </w:object>
      </w:r>
    </w:p>
    <w:p w:rsidR="00B47D83" w:rsidRPr="00214E9B" w:rsidRDefault="00B47D83" w:rsidP="00214E9B">
      <w:pPr>
        <w:autoSpaceDE w:val="0"/>
        <w:autoSpaceDN w:val="0"/>
        <w:adjustRightInd w:val="0"/>
        <w:spacing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4E9B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214E9B">
        <w:rPr>
          <w:rFonts w:ascii="Times New Roman" w:hAnsi="Times New Roman" w:cs="Times New Roman"/>
          <w:sz w:val="28"/>
          <w:szCs w:val="28"/>
        </w:rPr>
        <w:t xml:space="preserve"> сказки </w:t>
      </w:r>
      <w:r w:rsidRPr="00214E9B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214E9B">
        <w:rPr>
          <w:rFonts w:ascii="Times New Roman" w:hAnsi="Times New Roman" w:cs="Times New Roman"/>
          <w:sz w:val="28"/>
          <w:szCs w:val="28"/>
        </w:rPr>
        <w:t>Крошечка-</w:t>
      </w:r>
      <w:proofErr w:type="spellStart"/>
      <w:r w:rsidR="00214E9B">
        <w:rPr>
          <w:rFonts w:ascii="Times New Roman" w:hAnsi="Times New Roman" w:cs="Times New Roman"/>
          <w:sz w:val="28"/>
          <w:szCs w:val="28"/>
        </w:rPr>
        <w:t>Ховрошечка</w:t>
      </w:r>
      <w:proofErr w:type="spellEnd"/>
      <w:r w:rsidR="00214E9B">
        <w:rPr>
          <w:rFonts w:ascii="Times New Roman" w:hAnsi="Times New Roman" w:cs="Times New Roman"/>
          <w:sz w:val="28"/>
          <w:szCs w:val="28"/>
        </w:rPr>
        <w:t>.</w:t>
      </w:r>
    </w:p>
    <w:p w:rsidR="00B47D83" w:rsidRDefault="00B73068" w:rsidP="008E0EF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208DD825" wp14:editId="7CA9C410">
            <wp:extent cx="3048000" cy="1916609"/>
            <wp:effectExtent l="0" t="0" r="0" b="7620"/>
            <wp:docPr id="12" name="Рисунок 12" descr="C:\Users\ващшгвыапролдр\Desktop\IMG_20190211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щшгвыапролдр\Desktop\IMG_20190211_101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15132" r="1732" b="10197"/>
                    <a:stretch/>
                  </pic:blipFill>
                  <pic:spPr bwMode="auto">
                    <a:xfrm>
                      <a:off x="0" y="0"/>
                      <a:ext cx="3046953" cy="19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E9B" w:rsidRPr="00214E9B" w:rsidRDefault="00B47D83" w:rsidP="008E0EFC">
      <w:pPr>
        <w:autoSpaceDE w:val="0"/>
        <w:autoSpaceDN w:val="0"/>
        <w:adjustRightInd w:val="0"/>
        <w:spacing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4E9B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214E9B">
        <w:rPr>
          <w:rFonts w:ascii="Times New Roman" w:hAnsi="Times New Roman" w:cs="Times New Roman"/>
          <w:sz w:val="28"/>
          <w:szCs w:val="28"/>
        </w:rPr>
        <w:t xml:space="preserve"> сказки «Как старуха лапоть нашла».</w:t>
      </w:r>
    </w:p>
    <w:p w:rsidR="00B47D83" w:rsidRPr="00B47D83" w:rsidRDefault="00B47D83" w:rsidP="00B47D8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47D83" w:rsidRDefault="00E84CC1" w:rsidP="00B47D8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FC86734" wp14:editId="062C0F82">
            <wp:extent cx="2867025" cy="2051984"/>
            <wp:effectExtent l="0" t="0" r="0" b="5715"/>
            <wp:docPr id="14" name="Рисунок 14" descr="C:\Users\ульяна\Desktop\фото для диплома\IMG_20190210_16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\Desktop\фото для диплома\IMG_20190210_16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16381" r="4999" b="10580"/>
                    <a:stretch/>
                  </pic:blipFill>
                  <pic:spPr bwMode="auto">
                    <a:xfrm>
                      <a:off x="0" y="0"/>
                      <a:ext cx="2866060" cy="205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D83" w:rsidRPr="008E0EFC" w:rsidRDefault="00B47D83" w:rsidP="008E0EF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E9B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214E9B">
        <w:rPr>
          <w:rFonts w:ascii="Times New Roman" w:hAnsi="Times New Roman" w:cs="Times New Roman"/>
          <w:sz w:val="28"/>
          <w:szCs w:val="28"/>
        </w:rPr>
        <w:t xml:space="preserve"> сказки «Петушок золотой гребешок и чудо-</w:t>
      </w:r>
      <w:proofErr w:type="spellStart"/>
      <w:r w:rsidRPr="00214E9B">
        <w:rPr>
          <w:rFonts w:ascii="Times New Roman" w:hAnsi="Times New Roman" w:cs="Times New Roman"/>
          <w:sz w:val="28"/>
          <w:szCs w:val="28"/>
        </w:rPr>
        <w:t>меленка</w:t>
      </w:r>
      <w:proofErr w:type="spellEnd"/>
      <w:r w:rsidR="00B73068">
        <w:rPr>
          <w:rFonts w:ascii="Times New Roman" w:hAnsi="Times New Roman" w:cs="Times New Roman"/>
          <w:sz w:val="28"/>
          <w:szCs w:val="28"/>
        </w:rPr>
        <w:t>».</w:t>
      </w:r>
    </w:p>
    <w:p w:rsidR="00B47D83" w:rsidRPr="007B019D" w:rsidRDefault="00B47D83" w:rsidP="00B47D8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47D83" w:rsidRDefault="00E84CC1" w:rsidP="008E0EF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73B2E8B" wp14:editId="64757E2F">
            <wp:extent cx="2943225" cy="1974451"/>
            <wp:effectExtent l="0" t="0" r="0" b="6985"/>
            <wp:docPr id="15" name="Рисунок 15" descr="C:\Users\ульяна\Desktop\фото для диплома\IMG_20190210_16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яна\Desktop\фото для диплома\IMG_20190210_163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37047" r="2568" b="16414"/>
                    <a:stretch/>
                  </pic:blipFill>
                  <pic:spPr bwMode="auto">
                    <a:xfrm>
                      <a:off x="0" y="0"/>
                      <a:ext cx="2943719" cy="19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CC1" w:rsidRPr="00E84CC1" w:rsidRDefault="00E84CC1" w:rsidP="00E84CC1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 w:rsidRPr="00E31847">
        <w:rPr>
          <w:rFonts w:ascii="Times New Roman" w:eastAsia="Times New Roman" w:hAnsi="Times New Roman" w:cs="Times New Roman"/>
          <w:sz w:val="28"/>
        </w:rPr>
        <w:t>Мнемотаблица</w:t>
      </w:r>
      <w:proofErr w:type="spellEnd"/>
      <w:r w:rsidRPr="00E31847">
        <w:rPr>
          <w:rFonts w:ascii="Times New Roman" w:eastAsia="Times New Roman" w:hAnsi="Times New Roman" w:cs="Times New Roman"/>
          <w:sz w:val="28"/>
        </w:rPr>
        <w:t xml:space="preserve"> сказки «Кот, петух и лиса»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E84CC1" w:rsidRDefault="00E84CC1" w:rsidP="00B47D8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47D83" w:rsidRPr="00E84CC1" w:rsidRDefault="00E84CC1" w:rsidP="00E84CC1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21BAC3F1" wp14:editId="14FBA88E">
            <wp:extent cx="3228975" cy="2173152"/>
            <wp:effectExtent l="0" t="0" r="0" b="0"/>
            <wp:docPr id="10" name="Рисунок 10" descr="C:\Users\ульяна\Desktop\фото для диплома\IMG_20190210_1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\Desktop\фото для диплома\IMG_20190210_16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52035" r="6497" b="1243"/>
                    <a:stretch/>
                  </pic:blipFill>
                  <pic:spPr bwMode="auto">
                    <a:xfrm>
                      <a:off x="0" y="0"/>
                      <a:ext cx="3227890" cy="21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D83" w:rsidRPr="008E0EFC" w:rsidRDefault="00B47D83" w:rsidP="008E0EFC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84CC1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E84CC1">
        <w:rPr>
          <w:rFonts w:ascii="Times New Roman" w:hAnsi="Times New Roman" w:cs="Times New Roman"/>
          <w:sz w:val="28"/>
          <w:szCs w:val="28"/>
        </w:rPr>
        <w:t xml:space="preserve"> сказки «Чернушка</w:t>
      </w:r>
      <w:r w:rsidR="008E0EFC">
        <w:rPr>
          <w:rFonts w:ascii="Times New Roman" w:hAnsi="Times New Roman" w:cs="Times New Roman"/>
          <w:sz w:val="28"/>
          <w:szCs w:val="28"/>
        </w:rPr>
        <w:t>».</w:t>
      </w:r>
    </w:p>
    <w:p w:rsidR="00B47D83" w:rsidRPr="00B47D83" w:rsidRDefault="00B47D83" w:rsidP="00B47D8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7D83" w:rsidRDefault="00E84CC1" w:rsidP="00931884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7167A3D" wp14:editId="045C3DB8">
            <wp:extent cx="3171825" cy="2631757"/>
            <wp:effectExtent l="0" t="0" r="0" b="0"/>
            <wp:docPr id="13" name="Рисунок 13" descr="C:\Users\ульяна\Desktop\фото для диплома\IMG_20190210_1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яна\Desktop\фото для диплома\IMG_20190210_16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18588" r="4440" b="9177"/>
                    <a:stretch/>
                  </pic:blipFill>
                  <pic:spPr bwMode="auto">
                    <a:xfrm>
                      <a:off x="0" y="0"/>
                      <a:ext cx="3172701" cy="263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D83" w:rsidRPr="00E84CC1" w:rsidRDefault="00B47D83" w:rsidP="00B47D8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84CC1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E84CC1">
        <w:rPr>
          <w:rFonts w:ascii="Times New Roman" w:hAnsi="Times New Roman" w:cs="Times New Roman"/>
          <w:sz w:val="28"/>
          <w:szCs w:val="28"/>
        </w:rPr>
        <w:t xml:space="preserve"> сказки </w:t>
      </w:r>
      <w:r w:rsidRPr="00E84CC1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E84CC1">
        <w:rPr>
          <w:rFonts w:ascii="Times New Roman" w:hAnsi="Times New Roman" w:cs="Times New Roman"/>
          <w:sz w:val="28"/>
          <w:szCs w:val="28"/>
        </w:rPr>
        <w:t>Гуси-лебеди</w:t>
      </w:r>
      <w:r w:rsidRPr="00E84CC1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B47D83" w:rsidRDefault="00B47D83" w:rsidP="00B47D8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47D83" w:rsidRDefault="008E0EFC" w:rsidP="00B47D8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object w:dxaOrig="4752" w:dyaOrig="3470">
          <v:rect id="rectole0000000012" o:spid="_x0000_i1030" style="width:236.25pt;height:162pt" o:ole="" o:preferrelative="t" stroked="f">
            <v:imagedata r:id="rId13" o:title=""/>
          </v:rect>
          <o:OLEObject Type="Embed" ProgID="StaticMetafile" ShapeID="rectole0000000012" DrawAspect="Content" ObjectID="_1649148388" r:id="rId14"/>
        </w:object>
      </w:r>
    </w:p>
    <w:p w:rsidR="00B47D83" w:rsidRPr="007B019D" w:rsidRDefault="00B47D83" w:rsidP="007B019D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B019D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7B019D">
        <w:rPr>
          <w:rFonts w:ascii="Times New Roman" w:hAnsi="Times New Roman" w:cs="Times New Roman"/>
          <w:sz w:val="28"/>
          <w:szCs w:val="28"/>
        </w:rPr>
        <w:t xml:space="preserve"> сказки </w:t>
      </w:r>
      <w:r w:rsidRPr="007B019D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7B019D">
        <w:rPr>
          <w:rFonts w:ascii="Times New Roman" w:hAnsi="Times New Roman" w:cs="Times New Roman"/>
          <w:sz w:val="28"/>
          <w:szCs w:val="28"/>
        </w:rPr>
        <w:t>Три медведя</w:t>
      </w:r>
      <w:r w:rsidRPr="007B019D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B47D83" w:rsidRPr="007B019D" w:rsidRDefault="00B47D83" w:rsidP="007B019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7D83" w:rsidRDefault="00B47D83" w:rsidP="00B47D8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7D83" w:rsidRPr="00B47D83" w:rsidRDefault="00B47D83" w:rsidP="00B47D8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47D83" w:rsidRDefault="00E84CC1" w:rsidP="008E0EF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432CC561" wp14:editId="279D034A">
            <wp:extent cx="2924175" cy="2409581"/>
            <wp:effectExtent l="0" t="0" r="0" b="0"/>
            <wp:docPr id="18" name="Рисунок 18" descr="C:\Users\ващшгвыапролдр\Desktop\IMG_20190211_1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щшгвыапролдр\Desktop\IMG_20190211_16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 t="8785" r="3871" b="15504"/>
                    <a:stretch/>
                  </pic:blipFill>
                  <pic:spPr bwMode="auto">
                    <a:xfrm>
                      <a:off x="0" y="0"/>
                      <a:ext cx="2931594" cy="24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D83" w:rsidRDefault="00B47D83" w:rsidP="00931884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84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CC1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E84CC1">
        <w:rPr>
          <w:rFonts w:ascii="Times New Roman" w:hAnsi="Times New Roman" w:cs="Times New Roman"/>
          <w:sz w:val="28"/>
          <w:szCs w:val="28"/>
        </w:rPr>
        <w:t xml:space="preserve"> сказки «Как Илья из Мурома богатырем стал</w:t>
      </w:r>
      <w:r w:rsidR="00E84CC1">
        <w:rPr>
          <w:rFonts w:ascii="Times New Roman" w:hAnsi="Times New Roman" w:cs="Times New Roman"/>
          <w:sz w:val="28"/>
          <w:szCs w:val="28"/>
        </w:rPr>
        <w:t>».</w:t>
      </w:r>
    </w:p>
    <w:p w:rsidR="00C259BB" w:rsidRDefault="00C259BB" w:rsidP="00931884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</w:pPr>
      <w:r>
        <w:object w:dxaOrig="3556" w:dyaOrig="4219">
          <v:rect id="rectole0000000001" o:spid="_x0000_i1033" style="width:177.75pt;height:210.75pt" o:ole="" o:preferrelative="t" stroked="f">
            <v:imagedata r:id="rId16" o:title=""/>
          </v:rect>
          <o:OLEObject Type="Embed" ProgID="StaticMetafile" ShapeID="rectole0000000001" DrawAspect="Content" ObjectID="_1649148389" r:id="rId17"/>
        </w:object>
      </w:r>
    </w:p>
    <w:p w:rsidR="00C259BB" w:rsidRPr="00931884" w:rsidRDefault="00C259BB" w:rsidP="00931884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Примерн</w:t>
      </w:r>
      <w:r>
        <w:rPr>
          <w:rFonts w:ascii="Times New Roman" w:eastAsia="Times New Roman" w:hAnsi="Times New Roman" w:cs="Times New Roman"/>
          <w:sz w:val="28"/>
        </w:rPr>
        <w:t>ая схема-модель описания времен</w:t>
      </w:r>
      <w:r>
        <w:rPr>
          <w:rFonts w:ascii="Times New Roman" w:eastAsia="Times New Roman" w:hAnsi="Times New Roman" w:cs="Times New Roman"/>
          <w:sz w:val="28"/>
        </w:rPr>
        <w:t xml:space="preserve"> года «Осень»</w:t>
      </w:r>
      <w:r>
        <w:rPr>
          <w:rFonts w:ascii="Times New Roman" w:eastAsia="Times New Roman" w:hAnsi="Times New Roman" w:cs="Times New Roman"/>
          <w:sz w:val="28"/>
        </w:rPr>
        <w:t>, «Зима», «Весна», «Лето»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:rsidR="00B47D83" w:rsidRDefault="00B47D83" w:rsidP="0093188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7D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C9C" w:rsidRDefault="00931884" w:rsidP="009318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E9B">
        <w:rPr>
          <w:rFonts w:ascii="Times New Roman" w:hAnsi="Times New Roman" w:cs="Times New Roman"/>
          <w:sz w:val="28"/>
          <w:szCs w:val="28"/>
        </w:rPr>
        <w:object w:dxaOrig="2952" w:dyaOrig="3254">
          <v:rect id="rectole0000000003" o:spid="_x0000_i1026" style="width:164.25pt;height:195pt" o:ole="" o:preferrelative="t" stroked="f">
            <v:imagedata r:id="rId18" o:title=""/>
          </v:rect>
          <o:OLEObject Type="Embed" ProgID="StaticMetafile" ShapeID="rectole0000000003" DrawAspect="Content" ObjectID="_1649148390" r:id="rId19"/>
        </w:object>
      </w:r>
    </w:p>
    <w:p w:rsidR="00E84CC1" w:rsidRPr="00931884" w:rsidRDefault="00E84CC1" w:rsidP="00931884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4E9B">
        <w:rPr>
          <w:rFonts w:ascii="Times New Roman" w:hAnsi="Times New Roman" w:cs="Times New Roman"/>
          <w:sz w:val="28"/>
          <w:szCs w:val="28"/>
        </w:rPr>
        <w:t>Схема-модель описания для составления рассказа о лаптях.</w:t>
      </w:r>
    </w:p>
    <w:p w:rsidR="007B019D" w:rsidRDefault="007B019D" w:rsidP="00931884">
      <w:pPr>
        <w:spacing w:after="0" w:line="240" w:lineRule="auto"/>
        <w:jc w:val="center"/>
      </w:pPr>
      <w:r>
        <w:object w:dxaOrig="3643" w:dyaOrig="3744">
          <v:rect id="rectole0000000007" o:spid="_x0000_i1027" style="width:182.25pt;height:187.5pt" o:ole="" o:preferrelative="t" stroked="f">
            <v:imagedata r:id="rId20" o:title=""/>
          </v:rect>
          <o:OLEObject Type="Embed" ProgID="StaticMetafile" ShapeID="rectole0000000007" DrawAspect="Content" ObjectID="_1649148391" r:id="rId21"/>
        </w:object>
      </w:r>
    </w:p>
    <w:p w:rsidR="007B019D" w:rsidRDefault="007B019D" w:rsidP="00931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Примерная схема-модель описания для составления рассказа о животном.</w:t>
      </w:r>
    </w:p>
    <w:p w:rsidR="007B019D" w:rsidRDefault="007B019D" w:rsidP="00931884">
      <w:pPr>
        <w:spacing w:after="0" w:line="240" w:lineRule="auto"/>
        <w:jc w:val="center"/>
      </w:pPr>
      <w:r>
        <w:object w:dxaOrig="3038" w:dyaOrig="3441">
          <v:rect id="rectole0000000009" o:spid="_x0000_i1028" style="width:152.25pt;height:171.75pt" o:ole="" o:preferrelative="t" stroked="f">
            <v:imagedata r:id="rId22" o:title=""/>
          </v:rect>
          <o:OLEObject Type="Embed" ProgID="StaticMetafile" ShapeID="rectole0000000009" DrawAspect="Content" ObjectID="_1649148392" r:id="rId23"/>
        </w:object>
      </w:r>
    </w:p>
    <w:p w:rsidR="007B019D" w:rsidRDefault="007B019D" w:rsidP="00931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Схема-модель описания для составления рассказа о Чернушке (о ее человеческих качествах).</w:t>
      </w:r>
    </w:p>
    <w:p w:rsidR="007B019D" w:rsidRDefault="007B019D" w:rsidP="00931884">
      <w:pPr>
        <w:spacing w:after="0" w:line="240" w:lineRule="auto"/>
        <w:jc w:val="center"/>
      </w:pPr>
      <w:r>
        <w:object w:dxaOrig="3384" w:dyaOrig="3513">
          <v:rect id="rectole0000000011" o:spid="_x0000_i1029" style="width:169.5pt;height:175.5pt" o:ole="" o:preferrelative="t" stroked="f">
            <v:imagedata r:id="rId24" o:title=""/>
          </v:rect>
          <o:OLEObject Type="Embed" ProgID="StaticMetafile" ShapeID="rectole0000000011" DrawAspect="Content" ObjectID="_1649148393" r:id="rId25"/>
        </w:object>
      </w:r>
    </w:p>
    <w:p w:rsidR="007B019D" w:rsidRDefault="007B019D" w:rsidP="00931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Примерная схема-модель описания для составления рассказа о птице.</w:t>
      </w:r>
    </w:p>
    <w:p w:rsidR="00931884" w:rsidRDefault="007B019D" w:rsidP="00931884">
      <w:pPr>
        <w:suppressAutoHyphens/>
        <w:spacing w:after="0" w:line="240" w:lineRule="auto"/>
        <w:ind w:firstLine="709"/>
        <w:jc w:val="center"/>
      </w:pPr>
      <w:r>
        <w:object w:dxaOrig="2635" w:dyaOrig="3499">
          <v:rect id="rectole0000000013" o:spid="_x0000_i1031" style="width:132pt;height:174.75pt" o:ole="" o:preferrelative="t" stroked="f">
            <v:imagedata r:id="rId26" o:title=""/>
          </v:rect>
          <o:OLEObject Type="Embed" ProgID="StaticMetafile" ShapeID="rectole0000000013" DrawAspect="Content" ObjectID="_1649148394" r:id="rId27"/>
        </w:object>
      </w:r>
    </w:p>
    <w:p w:rsidR="00931884" w:rsidRDefault="00931884" w:rsidP="0093188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9318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Схема-модель описания для составления рассказа о посуде.</w:t>
      </w:r>
    </w:p>
    <w:p w:rsidR="00931884" w:rsidRDefault="00931884" w:rsidP="0093188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5068" w:dyaOrig="3600">
          <v:rect id="rectole0000000015" o:spid="_x0000_i1032" style="width:245.25pt;height:180pt" o:ole="" o:preferrelative="t" stroked="f">
            <v:imagedata r:id="rId28" o:title=""/>
          </v:rect>
          <o:OLEObject Type="Embed" ProgID="StaticMetafile" ShapeID="rectole0000000015" DrawAspect="Content" ObjectID="_1649148395" r:id="rId29"/>
        </w:object>
      </w:r>
    </w:p>
    <w:p w:rsidR="00931884" w:rsidRDefault="00931884" w:rsidP="009318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Схема-модель описания для составления рассказа о печке.</w:t>
      </w:r>
    </w:p>
    <w:p w:rsidR="007B019D" w:rsidRDefault="007B019D" w:rsidP="00931884">
      <w:pPr>
        <w:spacing w:after="0" w:line="240" w:lineRule="auto"/>
        <w:jc w:val="center"/>
      </w:pPr>
    </w:p>
    <w:sectPr w:rsidR="007B019D" w:rsidSect="00901D6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656E5B6"/>
    <w:lvl w:ilvl="0">
      <w:numFmt w:val="bullet"/>
      <w:lvlText w:val="*"/>
      <w:lvlJc w:val="left"/>
    </w:lvl>
  </w:abstractNum>
  <w:abstractNum w:abstractNumId="1">
    <w:nsid w:val="072129B1"/>
    <w:multiLevelType w:val="hybridMultilevel"/>
    <w:tmpl w:val="A7260A68"/>
    <w:lvl w:ilvl="0" w:tplc="770CA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6C6909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B04D1"/>
    <w:multiLevelType w:val="hybridMultilevel"/>
    <w:tmpl w:val="06C89B4E"/>
    <w:lvl w:ilvl="0" w:tplc="770CA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16C09"/>
    <w:multiLevelType w:val="hybridMultilevel"/>
    <w:tmpl w:val="EBEA27E4"/>
    <w:lvl w:ilvl="0" w:tplc="770CA26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7462D2D"/>
    <w:multiLevelType w:val="hybridMultilevel"/>
    <w:tmpl w:val="C73AA536"/>
    <w:lvl w:ilvl="0" w:tplc="770CA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D83"/>
    <w:rsid w:val="00021E52"/>
    <w:rsid w:val="00170251"/>
    <w:rsid w:val="00214E9B"/>
    <w:rsid w:val="00250782"/>
    <w:rsid w:val="002A18F9"/>
    <w:rsid w:val="003C5F51"/>
    <w:rsid w:val="004975E3"/>
    <w:rsid w:val="0053609D"/>
    <w:rsid w:val="00691C9C"/>
    <w:rsid w:val="006A3375"/>
    <w:rsid w:val="006D49BE"/>
    <w:rsid w:val="007B019D"/>
    <w:rsid w:val="008E0EFC"/>
    <w:rsid w:val="00901D61"/>
    <w:rsid w:val="009067AA"/>
    <w:rsid w:val="00931884"/>
    <w:rsid w:val="009A04B1"/>
    <w:rsid w:val="009B495E"/>
    <w:rsid w:val="009D0049"/>
    <w:rsid w:val="00A26CF7"/>
    <w:rsid w:val="00B47D83"/>
    <w:rsid w:val="00B73068"/>
    <w:rsid w:val="00C259BB"/>
    <w:rsid w:val="00E11EB5"/>
    <w:rsid w:val="00E84CC1"/>
    <w:rsid w:val="00EE5241"/>
    <w:rsid w:val="00F22CFD"/>
    <w:rsid w:val="00F4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D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D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49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D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D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4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35</Pages>
  <Words>8145</Words>
  <Characters>46428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ващшгвыапролдр</dc:creator>
  <cp:lastModifiedBy>ващшгвыапролдр</cp:lastModifiedBy>
  <cp:revision>10</cp:revision>
  <dcterms:created xsi:type="dcterms:W3CDTF">2020-04-22T18:08:00Z</dcterms:created>
  <dcterms:modified xsi:type="dcterms:W3CDTF">2020-04-23T08:57:00Z</dcterms:modified>
</cp:coreProperties>
</file>